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Title"/>
        <w:rPr>
          <w:sz w:val="28"/>
        </w:rPr>
      </w:pPr>
    </w:p>
    <w:p w14:paraId="15F06C2E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Subtitle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Subtitle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3A2CF5A" w:rsidR="002B315A" w:rsidRDefault="00FC1B07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40D146BB" w:rsidR="00D37BFA" w:rsidRPr="001D1056" w:rsidRDefault="00FC1B07" w:rsidP="00D37BFA">
            <w:pPr>
              <w:jc w:val="center"/>
              <w:rPr>
                <w:b/>
                <w:szCs w:val="24"/>
              </w:rPr>
            </w:pPr>
            <w:r w:rsidRPr="00FC1B07">
              <w:rPr>
                <w:rFonts w:eastAsia="Calibri"/>
                <w:b/>
                <w:bCs/>
                <w:noProof/>
              </w:rPr>
              <w:t>Zemes vienību kadastrālā uzmērīšana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Subtitle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6F75965" w14:textId="06D4E375" w:rsidR="002B315A" w:rsidRDefault="002B315A">
      <w:pPr>
        <w:pStyle w:val="Subtitle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BB6301">
        <w:rPr>
          <w:szCs w:val="24"/>
          <w:u w:val="single"/>
        </w:rPr>
        <w:t>3/</w:t>
      </w:r>
      <w:r w:rsidR="00FC1B07">
        <w:rPr>
          <w:szCs w:val="24"/>
          <w:u w:val="single"/>
        </w:rPr>
        <w:t>47</w:t>
      </w:r>
    </w:p>
    <w:p w14:paraId="5A2D313C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6C86B1C7" w14:textId="2A1373FF" w:rsidR="002E2090" w:rsidRDefault="002E2090" w:rsidP="002E2090">
      <w:pPr>
        <w:pStyle w:val="Subtitle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FC1B07">
        <w:rPr>
          <w:szCs w:val="24"/>
          <w:u w:val="single"/>
        </w:rPr>
        <w:t>20.09.</w:t>
      </w:r>
      <w:r w:rsidR="00BB6301">
        <w:rPr>
          <w:szCs w:val="24"/>
          <w:u w:val="single"/>
        </w:rPr>
        <w:t>2023.</w:t>
      </w:r>
    </w:p>
    <w:p w14:paraId="065F0BDE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Subtitle"/>
        <w:jc w:val="both"/>
        <w:rPr>
          <w:sz w:val="16"/>
        </w:rPr>
      </w:pPr>
    </w:p>
    <w:p w14:paraId="3E7D65D9" w14:textId="13E894C2" w:rsidR="002B315A" w:rsidRDefault="00AC38D4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</w:t>
      </w:r>
      <w:r w:rsidR="00FC1B07">
        <w:rPr>
          <w:b/>
          <w:sz w:val="22"/>
        </w:rPr>
        <w:t>iem</w:t>
      </w:r>
      <w:r w:rsidR="002B315A">
        <w:rPr>
          <w:b/>
          <w:sz w:val="22"/>
        </w:rPr>
        <w:t xml:space="preserve"> un līgumcen</w:t>
      </w:r>
      <w:r w:rsidR="00FC1B07">
        <w:rPr>
          <w:b/>
          <w:sz w:val="22"/>
        </w:rPr>
        <w:t>ām</w:t>
      </w:r>
      <w:r w:rsidR="002B315A">
        <w:rPr>
          <w:b/>
          <w:sz w:val="22"/>
        </w:rPr>
        <w:t xml:space="preserve"> -</w:t>
      </w:r>
    </w:p>
    <w:p w14:paraId="6BB903E8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Subtitle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14F2A39C" w:rsidR="00850EAA" w:rsidRPr="00FE1C67" w:rsidRDefault="00C956B6" w:rsidP="00342327">
            <w:pPr>
              <w:pStyle w:val="Subtitle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>
              <w:rPr>
                <w:b/>
                <w:bCs/>
                <w:szCs w:val="24"/>
              </w:rPr>
              <w:t>BaltSurvey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29E0D19" w14:textId="11C96AC8" w:rsidR="00850EAA" w:rsidRPr="00B64A8B" w:rsidRDefault="00C956B6" w:rsidP="00342327">
            <w:pPr>
              <w:pStyle w:val="Subtitle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723114">
              <w:rPr>
                <w:szCs w:val="24"/>
              </w:rPr>
              <w:t>3761022</w:t>
            </w:r>
          </w:p>
        </w:tc>
        <w:tc>
          <w:tcPr>
            <w:tcW w:w="3005" w:type="dxa"/>
            <w:vAlign w:val="center"/>
          </w:tcPr>
          <w:p w14:paraId="54692F87" w14:textId="337AB5D7" w:rsidR="00850EAA" w:rsidRPr="00B64A8B" w:rsidRDefault="00723114" w:rsidP="00342327">
            <w:pPr>
              <w:pStyle w:val="Subtitle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Kaivas iela 33 k-2-62, Rīga, LV – 1021</w:t>
            </w:r>
          </w:p>
        </w:tc>
        <w:tc>
          <w:tcPr>
            <w:tcW w:w="1843" w:type="dxa"/>
            <w:vAlign w:val="center"/>
          </w:tcPr>
          <w:p w14:paraId="625137C4" w14:textId="28380E22" w:rsidR="00850EAA" w:rsidRPr="00B64A8B" w:rsidRDefault="00723114" w:rsidP="00342327">
            <w:pPr>
              <w:pStyle w:val="Subtitle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4’660</w:t>
            </w:r>
          </w:p>
        </w:tc>
      </w:tr>
      <w:tr w:rsidR="00723114" w:rsidRPr="00B64A8B" w14:paraId="07187FC2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C6D7899" w14:textId="2B831231" w:rsidR="00723114" w:rsidRDefault="00723114" w:rsidP="00342327">
            <w:pPr>
              <w:pStyle w:val="Subtitle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“Augšdaugavas mērnieks”</w:t>
            </w:r>
          </w:p>
        </w:tc>
        <w:tc>
          <w:tcPr>
            <w:tcW w:w="1985" w:type="dxa"/>
            <w:vAlign w:val="center"/>
          </w:tcPr>
          <w:p w14:paraId="7EB8621D" w14:textId="406C0C57" w:rsidR="00723114" w:rsidRDefault="00A200DB" w:rsidP="00342327">
            <w:pPr>
              <w:pStyle w:val="Subtitle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40203272166</w:t>
            </w:r>
          </w:p>
        </w:tc>
        <w:tc>
          <w:tcPr>
            <w:tcW w:w="3005" w:type="dxa"/>
            <w:vAlign w:val="center"/>
          </w:tcPr>
          <w:p w14:paraId="0298FF41" w14:textId="4A0A785B" w:rsidR="00723114" w:rsidRDefault="00A200DB" w:rsidP="00342327">
            <w:pPr>
              <w:pStyle w:val="Subtitle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Kandavas iela 11-3, Daugavpils, LV </w:t>
            </w:r>
            <w:r w:rsidR="00562BD4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562BD4">
              <w:rPr>
                <w:szCs w:val="24"/>
              </w:rPr>
              <w:t>5401</w:t>
            </w:r>
          </w:p>
        </w:tc>
        <w:tc>
          <w:tcPr>
            <w:tcW w:w="1843" w:type="dxa"/>
            <w:vAlign w:val="center"/>
          </w:tcPr>
          <w:p w14:paraId="428518E2" w14:textId="3D943FEC" w:rsidR="00723114" w:rsidRDefault="00562BD4" w:rsidP="00342327">
            <w:pPr>
              <w:pStyle w:val="Subtitle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595</w:t>
            </w:r>
          </w:p>
        </w:tc>
      </w:tr>
    </w:tbl>
    <w:p w14:paraId="6FEC6823" w14:textId="77777777" w:rsidR="002B315A" w:rsidRDefault="002B315A"/>
    <w:p w14:paraId="5B63FE00" w14:textId="7C822CBA" w:rsidR="002B315A" w:rsidRPr="001D6BEA" w:rsidRDefault="002B315A">
      <w:pPr>
        <w:pStyle w:val="Subtitle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562BD4">
        <w:rPr>
          <w:szCs w:val="24"/>
          <w:u w:val="single"/>
        </w:rPr>
        <w:t>20.09.</w:t>
      </w:r>
      <w:r w:rsidR="00CE2ECB">
        <w:rPr>
          <w:szCs w:val="24"/>
          <w:u w:val="single"/>
        </w:rPr>
        <w:t>2023.</w:t>
      </w:r>
    </w:p>
    <w:p w14:paraId="2614266F" w14:textId="77777777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Subtitle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B3DAC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62BD4"/>
    <w:rsid w:val="00575B6D"/>
    <w:rsid w:val="005964E4"/>
    <w:rsid w:val="005A1D1E"/>
    <w:rsid w:val="005B1DEA"/>
    <w:rsid w:val="005B31FB"/>
    <w:rsid w:val="005B3DEA"/>
    <w:rsid w:val="005C6E14"/>
    <w:rsid w:val="00623BC9"/>
    <w:rsid w:val="00624AEC"/>
    <w:rsid w:val="00642D37"/>
    <w:rsid w:val="00644E10"/>
    <w:rsid w:val="00657917"/>
    <w:rsid w:val="00681375"/>
    <w:rsid w:val="0069351D"/>
    <w:rsid w:val="006B760B"/>
    <w:rsid w:val="006C03DA"/>
    <w:rsid w:val="006D1820"/>
    <w:rsid w:val="006E0820"/>
    <w:rsid w:val="006F2B23"/>
    <w:rsid w:val="00706333"/>
    <w:rsid w:val="00723114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50DAA"/>
    <w:rsid w:val="009607B6"/>
    <w:rsid w:val="009B48CF"/>
    <w:rsid w:val="009C66B0"/>
    <w:rsid w:val="009D3206"/>
    <w:rsid w:val="00A03612"/>
    <w:rsid w:val="00A03BDA"/>
    <w:rsid w:val="00A200DB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301"/>
    <w:rsid w:val="00BB6DC6"/>
    <w:rsid w:val="00BE6366"/>
    <w:rsid w:val="00C261E5"/>
    <w:rsid w:val="00C5445C"/>
    <w:rsid w:val="00C76ACD"/>
    <w:rsid w:val="00C80F0A"/>
    <w:rsid w:val="00C907F2"/>
    <w:rsid w:val="00C956B6"/>
    <w:rsid w:val="00CB0E17"/>
    <w:rsid w:val="00CB50D8"/>
    <w:rsid w:val="00CD388C"/>
    <w:rsid w:val="00CD7541"/>
    <w:rsid w:val="00CE23E2"/>
    <w:rsid w:val="00CE2ECB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3C7A"/>
    <w:rsid w:val="00F562BD"/>
    <w:rsid w:val="00F57006"/>
    <w:rsid w:val="00F61F8A"/>
    <w:rsid w:val="00F92152"/>
    <w:rsid w:val="00F92884"/>
    <w:rsid w:val="00FB2C50"/>
    <w:rsid w:val="00FB5FFC"/>
    <w:rsid w:val="00FC1B07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2023-09-20T12:31:00Z</dcterms:created>
  <dcterms:modified xsi:type="dcterms:W3CDTF">2023-09-20T12:34:00Z</dcterms:modified>
</cp:coreProperties>
</file>