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6B7CB1" w:rsidRDefault="004E3BED" w:rsidP="004E3BED">
      <w:pPr>
        <w:ind w:left="-180" w:right="-874"/>
        <w:jc w:val="center"/>
        <w:rPr>
          <w:rFonts w:ascii="Times New Roman" w:eastAsia="Times New Roman" w:hAnsi="Times New Roman" w:cs="Times New Roman"/>
          <w:b/>
          <w:sz w:val="28"/>
          <w:szCs w:val="20"/>
          <w:lang w:eastAsia="lv-LV"/>
        </w:rPr>
      </w:pPr>
      <w:r w:rsidRPr="006B7CB1">
        <w:rPr>
          <w:rFonts w:ascii="Times New Roman" w:eastAsia="Times New Roman" w:hAnsi="Times New Roman" w:cs="Times New Roman"/>
          <w:b/>
          <w:sz w:val="28"/>
          <w:szCs w:val="20"/>
          <w:lang w:eastAsia="lv-LV"/>
        </w:rPr>
        <w:t>Informatīvais paziņojums par Mazo iepirkumu</w:t>
      </w:r>
    </w:p>
    <w:p w14:paraId="3DBDFA33" w14:textId="77777777" w:rsidR="004E3BED" w:rsidRPr="006B7CB1"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6B7CB1"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6B7CB1" w14:paraId="6D13BBD0" w14:textId="77777777" w:rsidTr="004E3BED">
        <w:tc>
          <w:tcPr>
            <w:tcW w:w="1526" w:type="dxa"/>
            <w:tcBorders>
              <w:top w:val="nil"/>
              <w:left w:val="nil"/>
              <w:bottom w:val="nil"/>
              <w:right w:val="single" w:sz="4" w:space="0" w:color="auto"/>
            </w:tcBorders>
            <w:hideMark/>
          </w:tcPr>
          <w:p w14:paraId="3DE4F8DB" w14:textId="77777777"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6B7CB1" w:rsidRDefault="004E3BED" w:rsidP="004E3BED">
            <w:pPr>
              <w:ind w:right="-694"/>
              <w:rPr>
                <w:rFonts w:ascii="Times New Roman" w:eastAsia="Times New Roman" w:hAnsi="Times New Roman" w:cs="Times New Roman"/>
                <w:sz w:val="24"/>
                <w:szCs w:val="24"/>
                <w:lang w:eastAsia="lv-LV"/>
              </w:rPr>
            </w:pPr>
          </w:p>
        </w:tc>
      </w:tr>
      <w:tr w:rsidR="004E3BED" w:rsidRPr="006B7CB1" w14:paraId="5E6E200F" w14:textId="77777777" w:rsidTr="004E3BED">
        <w:tc>
          <w:tcPr>
            <w:tcW w:w="1526" w:type="dxa"/>
            <w:tcBorders>
              <w:top w:val="nil"/>
              <w:left w:val="nil"/>
              <w:bottom w:val="nil"/>
              <w:right w:val="single" w:sz="4" w:space="0" w:color="auto"/>
            </w:tcBorders>
            <w:hideMark/>
          </w:tcPr>
          <w:p w14:paraId="2919027D" w14:textId="77777777"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6B7CB1" w:rsidRDefault="004E3BED" w:rsidP="004E3BED">
            <w:pPr>
              <w:ind w:right="-694"/>
              <w:rPr>
                <w:rFonts w:ascii="Times New Roman" w:eastAsia="Times New Roman" w:hAnsi="Times New Roman" w:cs="Times New Roman"/>
                <w:sz w:val="24"/>
                <w:szCs w:val="24"/>
                <w:lang w:eastAsia="lv-LV"/>
              </w:rPr>
            </w:pPr>
          </w:p>
        </w:tc>
      </w:tr>
      <w:tr w:rsidR="004E3BED" w:rsidRPr="006B7CB1" w14:paraId="33ADD624" w14:textId="77777777" w:rsidTr="004E3BED">
        <w:tc>
          <w:tcPr>
            <w:tcW w:w="1526" w:type="dxa"/>
            <w:tcBorders>
              <w:top w:val="nil"/>
              <w:left w:val="nil"/>
              <w:bottom w:val="nil"/>
              <w:right w:val="single" w:sz="4" w:space="0" w:color="auto"/>
            </w:tcBorders>
            <w:hideMark/>
          </w:tcPr>
          <w:p w14:paraId="41D0C99F" w14:textId="77777777"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6B7CB1" w:rsidRDefault="00E76B35"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X</w:t>
            </w:r>
          </w:p>
        </w:tc>
      </w:tr>
    </w:tbl>
    <w:p w14:paraId="2EFCF641" w14:textId="77777777" w:rsidR="004E3BED" w:rsidRPr="006B7CB1" w:rsidRDefault="004E3BED" w:rsidP="004E3BED">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6B7CB1" w14:paraId="794FDE93" w14:textId="77777777" w:rsidTr="004E3BED">
        <w:trPr>
          <w:cantSplit/>
        </w:trPr>
        <w:tc>
          <w:tcPr>
            <w:tcW w:w="1548" w:type="dxa"/>
            <w:vMerge w:val="restart"/>
            <w:hideMark/>
          </w:tcPr>
          <w:p w14:paraId="397FD78F" w14:textId="1D0E31AD"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 Pasūtītājs</w:t>
            </w:r>
            <w:r w:rsidR="0045556B" w:rsidRPr="006B7CB1">
              <w:rPr>
                <w:rFonts w:ascii="Times New Roman" w:eastAsia="Times New Roman" w:hAnsi="Times New Roman" w:cs="Times New Roman"/>
                <w:sz w:val="24"/>
                <w:szCs w:val="24"/>
                <w:lang w:eastAsia="lv-LV"/>
              </w:rPr>
              <w:t>:</w:t>
            </w:r>
            <w:r w:rsidRPr="006B7CB1">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5DB770F5" w:rsidR="004E3BED" w:rsidRPr="006B7CB1" w:rsidRDefault="00C31E9E" w:rsidP="004E3BED">
            <w:pPr>
              <w:jc w:val="center"/>
              <w:rPr>
                <w:rFonts w:ascii="Times New Roman" w:eastAsia="Times New Roman" w:hAnsi="Times New Roman" w:cs="Times New Roman"/>
                <w:b/>
                <w:sz w:val="24"/>
                <w:szCs w:val="24"/>
                <w:lang w:eastAsia="lv-LV"/>
              </w:rPr>
            </w:pPr>
            <w:r w:rsidRPr="006B7CB1">
              <w:rPr>
                <w:rFonts w:ascii="Times New Roman" w:hAnsi="Times New Roman" w:cs="Times New Roman"/>
                <w:b/>
                <w:sz w:val="24"/>
                <w:szCs w:val="24"/>
              </w:rPr>
              <w:t>SIA</w:t>
            </w:r>
            <w:r w:rsidR="008D1AED" w:rsidRPr="006B7CB1">
              <w:rPr>
                <w:rFonts w:ascii="Times New Roman" w:hAnsi="Times New Roman" w:cs="Times New Roman"/>
                <w:b/>
                <w:sz w:val="24"/>
                <w:szCs w:val="24"/>
              </w:rPr>
              <w:t xml:space="preserve"> “Publisko aktīvu pārvaldītājs Possessor”</w:t>
            </w:r>
          </w:p>
        </w:tc>
      </w:tr>
      <w:tr w:rsidR="004E3BED" w:rsidRPr="006B7CB1" w14:paraId="5F18CD60" w14:textId="77777777" w:rsidTr="004E3BED">
        <w:trPr>
          <w:cantSplit/>
        </w:trPr>
        <w:tc>
          <w:tcPr>
            <w:tcW w:w="1548" w:type="dxa"/>
            <w:vMerge/>
            <w:vAlign w:val="center"/>
            <w:hideMark/>
          </w:tcPr>
          <w:p w14:paraId="081AA61E" w14:textId="77777777" w:rsidR="004E3BED" w:rsidRPr="006B7CB1" w:rsidRDefault="004E3BED" w:rsidP="004E3BED">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6B7CB1" w:rsidRDefault="004E3BED" w:rsidP="004E3BED">
            <w:pPr>
              <w:ind w:right="-108"/>
              <w:rPr>
                <w:rFonts w:ascii="Times New Roman" w:eastAsia="Times New Roman" w:hAnsi="Times New Roman" w:cs="Times New Roman"/>
                <w:b/>
                <w:sz w:val="24"/>
                <w:szCs w:val="24"/>
                <w:lang w:eastAsia="lv-LV"/>
              </w:rPr>
            </w:pPr>
          </w:p>
        </w:tc>
      </w:tr>
    </w:tbl>
    <w:p w14:paraId="558BCD3E" w14:textId="77777777" w:rsidR="004E3BED" w:rsidRPr="006B7CB1" w:rsidRDefault="004E3BED" w:rsidP="004E3BED">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6B7CB1" w14:paraId="3A34C2F9" w14:textId="77777777" w:rsidTr="008D587E">
        <w:trPr>
          <w:cantSplit/>
          <w:trHeight w:val="233"/>
        </w:trPr>
        <w:tc>
          <w:tcPr>
            <w:tcW w:w="1188" w:type="dxa"/>
            <w:hideMark/>
          </w:tcPr>
          <w:p w14:paraId="6F4DA201" w14:textId="77777777" w:rsidR="004E3BED" w:rsidRPr="006B7CB1" w:rsidRDefault="004E3BED" w:rsidP="004E3BED">
            <w:pPr>
              <w:ind w:right="-288"/>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Tālru</w:t>
            </w:r>
            <w:r w:rsidR="008D587E" w:rsidRPr="006B7CB1">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6B7CB1" w:rsidRDefault="004E3BED" w:rsidP="004E3BED">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6B7CB1" w:rsidRDefault="004E3BED" w:rsidP="004E3BED">
            <w:pPr>
              <w:ind w:right="-108"/>
              <w:rPr>
                <w:rFonts w:ascii="Times New Roman" w:eastAsia="Times New Roman" w:hAnsi="Times New Roman" w:cs="Times New Roman"/>
                <w:sz w:val="24"/>
                <w:szCs w:val="24"/>
                <w:lang w:eastAsia="lv-LV"/>
              </w:rPr>
            </w:pPr>
            <w:r w:rsidRPr="006B7CB1">
              <w:rPr>
                <w:rFonts w:ascii="Times New Roman" w:eastAsia="Times New Roman" w:hAnsi="Times New Roman" w:cs="Times New Roman"/>
                <w:b/>
                <w:sz w:val="24"/>
                <w:szCs w:val="24"/>
                <w:lang w:eastAsia="lv-LV"/>
              </w:rPr>
              <w:t>Fakss</w:t>
            </w:r>
            <w:r w:rsidR="008D587E" w:rsidRPr="006B7CB1">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6B7CB1" w:rsidRDefault="004E3BED" w:rsidP="004E3BED">
            <w:pPr>
              <w:ind w:right="-694" w:firstLine="37"/>
              <w:rPr>
                <w:rFonts w:ascii="Times New Roman" w:eastAsia="Times New Roman" w:hAnsi="Times New Roman" w:cs="Times New Roman"/>
                <w:sz w:val="24"/>
                <w:szCs w:val="24"/>
                <w:lang w:eastAsia="lv-LV"/>
              </w:rPr>
            </w:pPr>
            <w:r w:rsidRPr="006B7CB1">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6B7CB1" w:rsidRDefault="004E3BED" w:rsidP="004E3BED">
            <w:pPr>
              <w:ind w:right="-10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info@p</w:t>
            </w:r>
            <w:r w:rsidR="008D1AED" w:rsidRPr="006B7CB1">
              <w:rPr>
                <w:rFonts w:ascii="Times New Roman" w:eastAsia="Times New Roman" w:hAnsi="Times New Roman" w:cs="Times New Roman"/>
                <w:sz w:val="24"/>
                <w:szCs w:val="24"/>
                <w:lang w:eastAsia="lv-LV"/>
              </w:rPr>
              <w:t>ossessor</w:t>
            </w:r>
            <w:r w:rsidRPr="006B7CB1">
              <w:rPr>
                <w:rFonts w:ascii="Times New Roman" w:eastAsia="Times New Roman" w:hAnsi="Times New Roman" w:cs="Times New Roman"/>
                <w:sz w:val="24"/>
                <w:szCs w:val="24"/>
                <w:lang w:eastAsia="lv-LV"/>
              </w:rPr>
              <w:t>.gov.lv</w:t>
            </w:r>
          </w:p>
        </w:tc>
      </w:tr>
    </w:tbl>
    <w:p w14:paraId="15289D8E" w14:textId="77777777" w:rsidR="004E3BED" w:rsidRPr="006B7CB1" w:rsidRDefault="004E3BED" w:rsidP="004E3BED">
      <w:pPr>
        <w:ind w:right="-694"/>
        <w:rPr>
          <w:rFonts w:ascii="Times New Roman" w:eastAsia="Times New Roman" w:hAnsi="Times New Roman" w:cs="Times New Roman"/>
          <w:b/>
          <w:sz w:val="24"/>
          <w:szCs w:val="24"/>
          <w:lang w:eastAsia="lv-LV"/>
        </w:rPr>
      </w:pPr>
    </w:p>
    <w:p w14:paraId="523114EB" w14:textId="77777777" w:rsidR="004E3BED" w:rsidRPr="006B7CB1" w:rsidRDefault="004E3BED" w:rsidP="004E3BED">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6B7CB1" w14:paraId="3B914D89" w14:textId="77777777" w:rsidTr="004E3BED">
        <w:trPr>
          <w:cantSplit/>
        </w:trPr>
        <w:tc>
          <w:tcPr>
            <w:tcW w:w="4788" w:type="dxa"/>
            <w:vMerge w:val="restart"/>
            <w:hideMark/>
          </w:tcPr>
          <w:p w14:paraId="3FFC6E63" w14:textId="718B94F9" w:rsidR="004E3BED" w:rsidRPr="006B7CB1" w:rsidRDefault="004E3BED" w:rsidP="004E3BED">
            <w:pPr>
              <w:ind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2. Paredzamā iepirkuma priekšmets</w:t>
            </w:r>
            <w:r w:rsidR="0045556B" w:rsidRPr="006B7CB1">
              <w:rPr>
                <w:rFonts w:ascii="Times New Roman" w:eastAsia="Times New Roman" w:hAnsi="Times New Roman" w:cs="Times New Roman"/>
                <w:sz w:val="24"/>
                <w:szCs w:val="24"/>
                <w:lang w:eastAsia="lv-LV"/>
              </w:rPr>
              <w:t>:</w:t>
            </w:r>
            <w:r w:rsidRPr="006B7CB1">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3649492B" w:rsidR="004E3BED" w:rsidRPr="006B7CB1" w:rsidRDefault="003D5E85" w:rsidP="00E7699F">
            <w:pPr>
              <w:jc w:val="center"/>
              <w:rPr>
                <w:rFonts w:ascii="Times New Roman" w:hAnsi="Times New Roman" w:cs="Times New Roman"/>
                <w:b/>
                <w:sz w:val="24"/>
                <w:szCs w:val="24"/>
              </w:rPr>
            </w:pPr>
            <w:r w:rsidRPr="006B7CB1">
              <w:rPr>
                <w:rFonts w:ascii="Times New Roman" w:hAnsi="Times New Roman" w:cs="Times New Roman"/>
                <w:b/>
                <w:bCs/>
                <w:color w:val="201F1E"/>
                <w:sz w:val="24"/>
                <w:szCs w:val="24"/>
                <w:shd w:val="clear" w:color="auto" w:fill="FFFFFF"/>
              </w:rPr>
              <w:t>Vispārīgā vienošanās par vidi degradējošu būvju un tām piegulošo teritoriju sakārtošanu Latvijas Republikas teritorijā</w:t>
            </w:r>
          </w:p>
        </w:tc>
      </w:tr>
      <w:tr w:rsidR="004E3BED" w:rsidRPr="006B7CB1" w14:paraId="0F765090" w14:textId="77777777" w:rsidTr="004E3BED">
        <w:trPr>
          <w:cantSplit/>
        </w:trPr>
        <w:tc>
          <w:tcPr>
            <w:tcW w:w="4788" w:type="dxa"/>
            <w:vMerge/>
            <w:vAlign w:val="center"/>
            <w:hideMark/>
          </w:tcPr>
          <w:p w14:paraId="505859C9" w14:textId="77777777" w:rsidR="004E3BED" w:rsidRPr="006B7CB1" w:rsidRDefault="004E3BED" w:rsidP="004E3BED">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6B7CB1" w:rsidRDefault="004E3BED" w:rsidP="00734E76">
            <w:pPr>
              <w:ind w:right="-34"/>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(nosaukums)</w:t>
            </w:r>
          </w:p>
        </w:tc>
      </w:tr>
    </w:tbl>
    <w:p w14:paraId="48FD6E6B" w14:textId="77777777" w:rsidR="004E3BED" w:rsidRPr="006B7CB1" w:rsidRDefault="004E3BED" w:rsidP="004E3BED">
      <w:pPr>
        <w:ind w:right="-694"/>
        <w:rPr>
          <w:rFonts w:ascii="Times New Roman" w:eastAsia="Times New Roman" w:hAnsi="Times New Roman" w:cs="Times New Roman"/>
          <w:b/>
          <w:sz w:val="24"/>
          <w:szCs w:val="24"/>
          <w:lang w:eastAsia="lv-LV"/>
        </w:rPr>
      </w:pPr>
    </w:p>
    <w:p w14:paraId="37558775" w14:textId="0982CEBE" w:rsidR="004E3BED" w:rsidRPr="006B7CB1" w:rsidRDefault="004E3BED" w:rsidP="005D2A0E">
      <w:pPr>
        <w:tabs>
          <w:tab w:val="left" w:pos="1980"/>
        </w:tabs>
        <w:ind w:left="142" w:right="-694"/>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sz w:val="24"/>
          <w:szCs w:val="24"/>
          <w:lang w:eastAsia="lv-LV"/>
        </w:rPr>
        <w:t>3. Identifikācijas numurs</w:t>
      </w:r>
      <w:r w:rsidR="0045556B" w:rsidRPr="006B7CB1">
        <w:rPr>
          <w:rFonts w:ascii="Times New Roman" w:eastAsia="Times New Roman" w:hAnsi="Times New Roman" w:cs="Times New Roman"/>
          <w:b/>
          <w:sz w:val="24"/>
          <w:szCs w:val="24"/>
          <w:lang w:eastAsia="lv-LV"/>
        </w:rPr>
        <w:t>:</w:t>
      </w:r>
      <w:r w:rsidRPr="006B7CB1">
        <w:rPr>
          <w:rFonts w:ascii="Times New Roman" w:eastAsia="Times New Roman" w:hAnsi="Times New Roman" w:cs="Times New Roman"/>
          <w:b/>
          <w:sz w:val="24"/>
          <w:szCs w:val="24"/>
          <w:lang w:eastAsia="lv-LV"/>
        </w:rPr>
        <w:t xml:space="preserve"> </w:t>
      </w:r>
      <w:r w:rsidR="008D1AED" w:rsidRPr="006B7CB1">
        <w:rPr>
          <w:rFonts w:ascii="Times New Roman" w:eastAsia="Times New Roman" w:hAnsi="Times New Roman" w:cs="Times New Roman"/>
          <w:b/>
          <w:sz w:val="24"/>
          <w:szCs w:val="24"/>
          <w:lang w:eastAsia="lv-LV"/>
        </w:rPr>
        <w:t>POSSESSOR/202</w:t>
      </w:r>
      <w:r w:rsidR="00902D3A" w:rsidRPr="006B7CB1">
        <w:rPr>
          <w:rFonts w:ascii="Times New Roman" w:eastAsia="Times New Roman" w:hAnsi="Times New Roman" w:cs="Times New Roman"/>
          <w:b/>
          <w:sz w:val="24"/>
          <w:szCs w:val="24"/>
          <w:lang w:eastAsia="lv-LV"/>
        </w:rPr>
        <w:t>3/</w:t>
      </w:r>
      <w:r w:rsidR="009663B0">
        <w:rPr>
          <w:rFonts w:ascii="Times New Roman" w:eastAsia="Times New Roman" w:hAnsi="Times New Roman" w:cs="Times New Roman"/>
          <w:b/>
          <w:sz w:val="24"/>
          <w:szCs w:val="24"/>
          <w:lang w:eastAsia="lv-LV"/>
        </w:rPr>
        <w:t>31</w:t>
      </w:r>
    </w:p>
    <w:p w14:paraId="673A5FC7" w14:textId="77777777" w:rsidR="004E3BED" w:rsidRPr="006B7CB1" w:rsidRDefault="004E3BED" w:rsidP="004E3BED">
      <w:pPr>
        <w:ind w:right="-6"/>
        <w:rPr>
          <w:rFonts w:ascii="Times New Roman" w:eastAsia="Times New Roman" w:hAnsi="Times New Roman" w:cs="Times New Roman"/>
          <w:b/>
          <w:sz w:val="24"/>
          <w:szCs w:val="24"/>
          <w:lang w:eastAsia="lv-LV"/>
        </w:rPr>
      </w:pPr>
    </w:p>
    <w:p w14:paraId="4579520C" w14:textId="77777777" w:rsidR="004E3BED" w:rsidRPr="006B7CB1" w:rsidRDefault="004E3BED" w:rsidP="004E3BED">
      <w:pPr>
        <w:ind w:right="-6"/>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4248"/>
        <w:gridCol w:w="5040"/>
      </w:tblGrid>
      <w:tr w:rsidR="004E3BED" w:rsidRPr="006B7CB1" w14:paraId="504DB5C1" w14:textId="77777777" w:rsidTr="004E3BED">
        <w:trPr>
          <w:cantSplit/>
        </w:trPr>
        <w:tc>
          <w:tcPr>
            <w:tcW w:w="4248" w:type="dxa"/>
            <w:vMerge w:val="restart"/>
            <w:hideMark/>
          </w:tcPr>
          <w:p w14:paraId="5A4D80C2" w14:textId="3C3C28E3" w:rsidR="004E3BED" w:rsidRPr="006B7CB1" w:rsidRDefault="004E3BED" w:rsidP="004E3BED">
            <w:pPr>
              <w:ind w:right="-57"/>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 Paredzamā līgumcena EUR (bez PVN)</w:t>
            </w:r>
            <w:r w:rsidR="0045556B" w:rsidRPr="006B7CB1">
              <w:rPr>
                <w:rFonts w:ascii="Times New Roman" w:eastAsia="Times New Roman" w:hAnsi="Times New Roman" w:cs="Times New Roman"/>
                <w:sz w:val="24"/>
                <w:szCs w:val="24"/>
                <w:lang w:eastAsia="lv-LV"/>
              </w:rPr>
              <w:t>:</w:t>
            </w:r>
            <w:r w:rsidRPr="006B7CB1">
              <w:rPr>
                <w:rFonts w:ascii="Times New Roman" w:eastAsia="Times New Roman" w:hAnsi="Times New Roman" w:cs="Times New Roman"/>
                <w:sz w:val="24"/>
                <w:szCs w:val="24"/>
                <w:lang w:eastAsia="lv-LV"/>
              </w:rPr>
              <w:t xml:space="preserve"> </w:t>
            </w:r>
          </w:p>
        </w:tc>
        <w:tc>
          <w:tcPr>
            <w:tcW w:w="5040" w:type="dxa"/>
            <w:tcBorders>
              <w:top w:val="nil"/>
              <w:left w:val="nil"/>
              <w:bottom w:val="single" w:sz="4" w:space="0" w:color="auto"/>
              <w:right w:val="nil"/>
            </w:tcBorders>
            <w:hideMark/>
          </w:tcPr>
          <w:p w14:paraId="6A51699E" w14:textId="77777777" w:rsidR="004E3BED" w:rsidRPr="006B7CB1" w:rsidRDefault="004E3BED" w:rsidP="0045556B">
            <w:pPr>
              <w:ind w:left="45"/>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saskaņā ar Publisko iepirkumu likuma 9. pantu</w:t>
            </w:r>
          </w:p>
        </w:tc>
      </w:tr>
      <w:tr w:rsidR="004E3BED" w:rsidRPr="006B7CB1" w14:paraId="0B640A8C" w14:textId="77777777" w:rsidTr="004E3BED">
        <w:trPr>
          <w:cantSplit/>
        </w:trPr>
        <w:tc>
          <w:tcPr>
            <w:tcW w:w="4248" w:type="dxa"/>
            <w:vMerge/>
            <w:vAlign w:val="center"/>
            <w:hideMark/>
          </w:tcPr>
          <w:p w14:paraId="50428168" w14:textId="77777777" w:rsidR="004E3BED" w:rsidRPr="006B7CB1" w:rsidRDefault="004E3BED" w:rsidP="004E3BED">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6B7CB1" w:rsidRDefault="004E3BED" w:rsidP="004E3BED">
            <w:pPr>
              <w:rPr>
                <w:rFonts w:ascii="Times New Roman" w:eastAsia="Times New Roman" w:hAnsi="Times New Roman" w:cs="Times New Roman"/>
                <w:b/>
                <w:sz w:val="24"/>
                <w:szCs w:val="24"/>
                <w:lang w:eastAsia="lv-LV"/>
              </w:rPr>
            </w:pPr>
          </w:p>
        </w:tc>
      </w:tr>
    </w:tbl>
    <w:p w14:paraId="38F26699" w14:textId="77777777" w:rsidR="004E3BED" w:rsidRPr="006B7CB1" w:rsidRDefault="004E3BED" w:rsidP="004E3BED">
      <w:pPr>
        <w:rPr>
          <w:rFonts w:ascii="Times New Roman" w:eastAsia="Times New Roman" w:hAnsi="Times New Roman" w:cs="Times New Roman"/>
          <w:b/>
          <w:sz w:val="24"/>
          <w:szCs w:val="24"/>
          <w:lang w:eastAsia="lv-LV"/>
        </w:rPr>
      </w:pPr>
    </w:p>
    <w:p w14:paraId="4656BDD2" w14:textId="63C901C3" w:rsidR="008D1AED" w:rsidRPr="006B7CB1" w:rsidRDefault="008D1AED" w:rsidP="00C31E9E">
      <w:pPr>
        <w:rPr>
          <w:rFonts w:ascii="Times New Roman" w:eastAsia="Calibri" w:hAnsi="Times New Roman" w:cs="Times New Roman"/>
          <w:b/>
          <w:bCs/>
          <w:sz w:val="24"/>
          <w:szCs w:val="24"/>
        </w:rPr>
      </w:pPr>
      <w:r w:rsidRPr="006B7CB1">
        <w:rPr>
          <w:rFonts w:ascii="Times New Roman" w:eastAsia="Times New Roman" w:hAnsi="Times New Roman" w:cs="Times New Roman"/>
          <w:sz w:val="24"/>
          <w:szCs w:val="24"/>
          <w:lang w:eastAsia="lv-LV"/>
        </w:rPr>
        <w:t>5</w:t>
      </w:r>
      <w:r w:rsidR="004E3BED" w:rsidRPr="006B7CB1">
        <w:rPr>
          <w:rFonts w:ascii="Times New Roman" w:eastAsia="Times New Roman" w:hAnsi="Times New Roman" w:cs="Times New Roman"/>
          <w:sz w:val="24"/>
          <w:szCs w:val="24"/>
          <w:lang w:eastAsia="lv-LV"/>
        </w:rPr>
        <w:t xml:space="preserve">. </w:t>
      </w:r>
      <w:r w:rsidR="00E76B35" w:rsidRPr="006B7CB1">
        <w:rPr>
          <w:rFonts w:ascii="Times New Roman" w:eastAsia="Times New Roman" w:hAnsi="Times New Roman" w:cs="Times New Roman"/>
          <w:sz w:val="24"/>
          <w:szCs w:val="24"/>
          <w:lang w:eastAsia="lv-LV"/>
        </w:rPr>
        <w:t>CPV kod</w:t>
      </w:r>
      <w:r w:rsidR="00C31E9E" w:rsidRPr="006B7CB1">
        <w:rPr>
          <w:rFonts w:ascii="Times New Roman" w:eastAsia="Times New Roman" w:hAnsi="Times New Roman" w:cs="Times New Roman"/>
          <w:sz w:val="24"/>
          <w:szCs w:val="24"/>
          <w:lang w:eastAsia="lv-LV"/>
        </w:rPr>
        <w:t>s</w:t>
      </w:r>
      <w:r w:rsidR="00E76B35" w:rsidRPr="006B7CB1">
        <w:rPr>
          <w:rFonts w:ascii="Times New Roman" w:eastAsia="Times New Roman" w:hAnsi="Times New Roman" w:cs="Times New Roman"/>
          <w:sz w:val="24"/>
          <w:szCs w:val="24"/>
          <w:lang w:eastAsia="lv-LV"/>
        </w:rPr>
        <w:t xml:space="preserve">: </w:t>
      </w:r>
      <w:r w:rsidR="00AB48C8">
        <w:rPr>
          <w:rFonts w:ascii="Times New Roman" w:hAnsi="Times New Roman" w:cs="Times New Roman"/>
          <w:sz w:val="24"/>
          <w:szCs w:val="24"/>
        </w:rPr>
        <w:t>90910000-9</w:t>
      </w:r>
      <w:r w:rsidR="003D5E85" w:rsidRPr="006B7CB1">
        <w:rPr>
          <w:rFonts w:ascii="Times New Roman" w:hAnsi="Times New Roman" w:cs="Times New Roman"/>
          <w:sz w:val="24"/>
          <w:szCs w:val="24"/>
        </w:rPr>
        <w:t xml:space="preserve"> (</w:t>
      </w:r>
      <w:r w:rsidR="00AB48C8">
        <w:rPr>
          <w:rFonts w:ascii="Times New Roman" w:hAnsi="Times New Roman" w:cs="Times New Roman"/>
          <w:color w:val="000000"/>
          <w:sz w:val="24"/>
          <w:szCs w:val="24"/>
          <w:shd w:val="clear" w:color="auto" w:fill="FFFFFF"/>
        </w:rPr>
        <w:t>Uzkopšanas</w:t>
      </w:r>
      <w:r w:rsidR="003D5E85" w:rsidRPr="006B7CB1">
        <w:rPr>
          <w:rFonts w:ascii="Times New Roman" w:hAnsi="Times New Roman" w:cs="Times New Roman"/>
          <w:color w:val="000000"/>
          <w:sz w:val="24"/>
          <w:szCs w:val="24"/>
          <w:shd w:val="clear" w:color="auto" w:fill="FFFFFF"/>
        </w:rPr>
        <w:t xml:space="preserve"> pakalpojumi</w:t>
      </w:r>
      <w:r w:rsidR="003D5E85" w:rsidRPr="006B7CB1">
        <w:rPr>
          <w:rFonts w:ascii="Times New Roman" w:hAnsi="Times New Roman" w:cs="Times New Roman"/>
          <w:sz w:val="24"/>
          <w:szCs w:val="24"/>
        </w:rPr>
        <w:t>).</w:t>
      </w:r>
    </w:p>
    <w:p w14:paraId="34A16254" w14:textId="77777777" w:rsidR="00ED7417" w:rsidRPr="006B7CB1" w:rsidRDefault="00ED7417" w:rsidP="00C31E9E">
      <w:pPr>
        <w:ind w:right="37"/>
        <w:rPr>
          <w:rFonts w:ascii="Times New Roman" w:eastAsia="Times New Roman" w:hAnsi="Times New Roman" w:cs="Times New Roman"/>
          <w:sz w:val="24"/>
          <w:szCs w:val="24"/>
          <w:lang w:eastAsia="lv-LV"/>
        </w:rPr>
      </w:pPr>
    </w:p>
    <w:p w14:paraId="6D514777" w14:textId="796F0F0D" w:rsidR="00C31E9E" w:rsidRPr="006B7CB1" w:rsidRDefault="00C31E9E" w:rsidP="00C31E9E">
      <w:pPr>
        <w:ind w:right="37"/>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 Kontaktpersonas informācijas saņemšanai:</w:t>
      </w:r>
    </w:p>
    <w:tbl>
      <w:tblPr>
        <w:tblW w:w="9356" w:type="dxa"/>
        <w:tblLayout w:type="fixed"/>
        <w:tblLook w:val="04A0" w:firstRow="1" w:lastRow="0" w:firstColumn="1" w:lastColumn="0" w:noHBand="0" w:noVBand="1"/>
      </w:tblPr>
      <w:tblGrid>
        <w:gridCol w:w="4395"/>
        <w:gridCol w:w="4961"/>
      </w:tblGrid>
      <w:tr w:rsidR="004E3BED" w:rsidRPr="006B7CB1" w14:paraId="10A23C7E" w14:textId="77777777" w:rsidTr="008D587E">
        <w:trPr>
          <w:cantSplit/>
        </w:trPr>
        <w:tc>
          <w:tcPr>
            <w:tcW w:w="4395" w:type="dxa"/>
            <w:vMerge w:val="restart"/>
            <w:hideMark/>
          </w:tcPr>
          <w:p w14:paraId="75B916D6" w14:textId="4C6615CA" w:rsidR="004E3BED" w:rsidRPr="006B7CB1" w:rsidRDefault="00C31E9E" w:rsidP="00C31E9E">
            <w:pPr>
              <w:ind w:left="-100" w:right="37"/>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6.1.</w:t>
            </w:r>
            <w:r w:rsidR="004E3BED" w:rsidRPr="006B7CB1">
              <w:rPr>
                <w:rFonts w:ascii="Times New Roman" w:eastAsia="Times New Roman" w:hAnsi="Times New Roman" w:cs="Times New Roman"/>
                <w:sz w:val="24"/>
                <w:szCs w:val="24"/>
                <w:lang w:eastAsia="lv-LV"/>
              </w:rPr>
              <w:t xml:space="preserve"> </w:t>
            </w:r>
            <w:r w:rsidR="00D11DE4" w:rsidRPr="006B7CB1">
              <w:rPr>
                <w:rFonts w:ascii="Times New Roman" w:eastAsia="Times New Roman" w:hAnsi="Times New Roman" w:cs="Times New Roman"/>
                <w:sz w:val="24"/>
                <w:szCs w:val="24"/>
                <w:lang w:eastAsia="lv-LV"/>
              </w:rPr>
              <w:t>par iepirkuma procedūru:</w:t>
            </w:r>
          </w:p>
        </w:tc>
        <w:tc>
          <w:tcPr>
            <w:tcW w:w="4961" w:type="dxa"/>
            <w:tcBorders>
              <w:top w:val="nil"/>
              <w:left w:val="nil"/>
              <w:bottom w:val="single" w:sz="4" w:space="0" w:color="auto"/>
              <w:right w:val="nil"/>
            </w:tcBorders>
            <w:hideMark/>
          </w:tcPr>
          <w:p w14:paraId="58ADFEA3" w14:textId="0AAA72EC" w:rsidR="00A9052D" w:rsidRPr="006B7CB1" w:rsidRDefault="00A9052D" w:rsidP="0096771B">
            <w:pPr>
              <w:jc w:val="center"/>
              <w:rPr>
                <w:rFonts w:ascii="Times New Roman" w:hAnsi="Times New Roman" w:cs="Times New Roman"/>
                <w:sz w:val="24"/>
                <w:szCs w:val="24"/>
              </w:rPr>
            </w:pPr>
            <w:r w:rsidRPr="006B7CB1">
              <w:rPr>
                <w:rFonts w:ascii="Times New Roman" w:hAnsi="Times New Roman" w:cs="Times New Roman"/>
                <w:sz w:val="24"/>
                <w:szCs w:val="24"/>
              </w:rPr>
              <w:t xml:space="preserve">Ingrīda Purmale 67021319 </w:t>
            </w:r>
            <w:hyperlink r:id="rId8" w:history="1">
              <w:r w:rsidR="008D1AED" w:rsidRPr="006B7CB1">
                <w:rPr>
                  <w:rStyle w:val="Hipersaite"/>
                  <w:rFonts w:ascii="Times New Roman" w:hAnsi="Times New Roman" w:cs="Times New Roman"/>
                  <w:color w:val="auto"/>
                  <w:sz w:val="24"/>
                  <w:szCs w:val="24"/>
                </w:rPr>
                <w:t>Ingrida.Purmale@possessor.gov.lv</w:t>
              </w:r>
            </w:hyperlink>
            <w:r w:rsidRPr="006B7CB1">
              <w:rPr>
                <w:rFonts w:ascii="Times New Roman" w:hAnsi="Times New Roman" w:cs="Times New Roman"/>
                <w:sz w:val="24"/>
                <w:szCs w:val="24"/>
              </w:rPr>
              <w:t xml:space="preserve"> </w:t>
            </w:r>
          </w:p>
          <w:p w14:paraId="260E8676" w14:textId="48078D58" w:rsidR="00A9052D" w:rsidRPr="006B7CB1" w:rsidRDefault="00A9052D" w:rsidP="0096771B">
            <w:pPr>
              <w:jc w:val="center"/>
              <w:rPr>
                <w:rFonts w:ascii="Times New Roman" w:hAnsi="Times New Roman" w:cs="Times New Roman"/>
                <w:sz w:val="24"/>
                <w:szCs w:val="24"/>
              </w:rPr>
            </w:pPr>
            <w:r w:rsidRPr="006B7CB1">
              <w:rPr>
                <w:rFonts w:ascii="Times New Roman" w:hAnsi="Times New Roman" w:cs="Times New Roman"/>
                <w:sz w:val="24"/>
                <w:szCs w:val="24"/>
              </w:rPr>
              <w:t xml:space="preserve">Eva Jonāse 67021336 </w:t>
            </w:r>
          </w:p>
          <w:p w14:paraId="16492F24" w14:textId="77777777" w:rsidR="00543086" w:rsidRPr="006B7CB1" w:rsidRDefault="00000000" w:rsidP="0096771B">
            <w:pPr>
              <w:jc w:val="center"/>
              <w:rPr>
                <w:rFonts w:ascii="Times New Roman" w:eastAsia="Times New Roman" w:hAnsi="Times New Roman" w:cs="Times New Roman"/>
                <w:sz w:val="24"/>
                <w:szCs w:val="24"/>
                <w:lang w:eastAsia="lv-LV"/>
              </w:rPr>
            </w:pPr>
            <w:hyperlink r:id="rId9" w:history="1">
              <w:r w:rsidR="008D1AED" w:rsidRPr="006B7CB1">
                <w:rPr>
                  <w:rStyle w:val="Hipersaite"/>
                  <w:rFonts w:ascii="Times New Roman" w:hAnsi="Times New Roman" w:cs="Times New Roman"/>
                  <w:color w:val="auto"/>
                  <w:sz w:val="24"/>
                  <w:szCs w:val="24"/>
                </w:rPr>
                <w:t>Eva.Jonase@possessor.gov.lv</w:t>
              </w:r>
            </w:hyperlink>
            <w:r w:rsidR="00A9052D" w:rsidRPr="006B7CB1">
              <w:rPr>
                <w:rFonts w:ascii="Times New Roman" w:hAnsi="Times New Roman" w:cs="Times New Roman"/>
                <w:color w:val="000000" w:themeColor="text1"/>
                <w:sz w:val="24"/>
                <w:szCs w:val="24"/>
              </w:rPr>
              <w:t xml:space="preserve"> </w:t>
            </w:r>
          </w:p>
        </w:tc>
      </w:tr>
      <w:tr w:rsidR="004E3BED" w:rsidRPr="006B7CB1" w14:paraId="52C7D333" w14:textId="77777777" w:rsidTr="0096771B">
        <w:trPr>
          <w:cantSplit/>
        </w:trPr>
        <w:tc>
          <w:tcPr>
            <w:tcW w:w="4395" w:type="dxa"/>
            <w:vMerge/>
            <w:vAlign w:val="center"/>
            <w:hideMark/>
          </w:tcPr>
          <w:p w14:paraId="3AF75B08" w14:textId="77777777" w:rsidR="004E3BED" w:rsidRPr="006B7CB1" w:rsidRDefault="004E3BED" w:rsidP="00C31E9E">
            <w:pPr>
              <w:ind w:left="-100"/>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6B7CB1" w:rsidRDefault="004E3BED" w:rsidP="0096771B">
            <w:pPr>
              <w:jc w:val="cente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(vārds, uzvārds, tālruņa numurs un e-pasta adrese)</w:t>
            </w:r>
          </w:p>
        </w:tc>
      </w:tr>
      <w:tr w:rsidR="00C31E9E" w:rsidRPr="006B7CB1" w14:paraId="78D566B1" w14:textId="77777777" w:rsidTr="00C31E9E">
        <w:trPr>
          <w:cantSplit/>
          <w:trHeight w:val="413"/>
        </w:trPr>
        <w:tc>
          <w:tcPr>
            <w:tcW w:w="4395" w:type="dxa"/>
          </w:tcPr>
          <w:p w14:paraId="04AA45BE" w14:textId="4390B4F0" w:rsidR="00C31E9E" w:rsidRPr="006B7CB1" w:rsidRDefault="00C31E9E" w:rsidP="00C31E9E">
            <w:pPr>
              <w:keepNext/>
              <w:spacing w:line="312" w:lineRule="auto"/>
              <w:ind w:left="-100" w:right="34"/>
              <w:rPr>
                <w:rFonts w:ascii="Times New Roman" w:hAnsi="Times New Roman" w:cs="Times New Roman"/>
                <w:sz w:val="24"/>
                <w:szCs w:val="24"/>
              </w:rPr>
            </w:pPr>
            <w:r w:rsidRPr="006B7CB1">
              <w:rPr>
                <w:rFonts w:ascii="Times New Roman" w:hAnsi="Times New Roman" w:cs="Times New Roman"/>
                <w:sz w:val="24"/>
                <w:szCs w:val="24"/>
              </w:rPr>
              <w:t xml:space="preserve">6.2. </w:t>
            </w:r>
            <w:r w:rsidR="00F14818" w:rsidRPr="006B7CB1">
              <w:rPr>
                <w:rFonts w:ascii="Times New Roman" w:eastAsia="Times New Roman" w:hAnsi="Times New Roman" w:cs="Times New Roman"/>
                <w:sz w:val="24"/>
                <w:szCs w:val="24"/>
                <w:lang w:eastAsia="zh-CN"/>
              </w:rPr>
              <w:t>par iepirkuma priekšmetu:</w:t>
            </w:r>
          </w:p>
          <w:p w14:paraId="1342430C" w14:textId="77777777" w:rsidR="00C31E9E" w:rsidRPr="006B7CB1" w:rsidRDefault="00C31E9E" w:rsidP="00C31E9E">
            <w:pPr>
              <w:keepNext/>
              <w:spacing w:line="312" w:lineRule="auto"/>
              <w:ind w:left="-100" w:right="-694"/>
              <w:rPr>
                <w:rFonts w:ascii="Times New Roman" w:hAnsi="Times New Roman" w:cs="Times New Roman"/>
                <w:sz w:val="24"/>
                <w:szCs w:val="24"/>
              </w:rPr>
            </w:pPr>
          </w:p>
          <w:p w14:paraId="7012DF99" w14:textId="77777777" w:rsidR="00C31E9E" w:rsidRPr="006B7CB1" w:rsidRDefault="00C31E9E" w:rsidP="00C31E9E">
            <w:pPr>
              <w:keepNext/>
              <w:spacing w:line="312" w:lineRule="auto"/>
              <w:ind w:left="-100" w:right="-694"/>
              <w:rPr>
                <w:rFonts w:ascii="Times New Roman" w:hAnsi="Times New Roman" w:cs="Times New Roman"/>
                <w:sz w:val="24"/>
                <w:szCs w:val="24"/>
              </w:rPr>
            </w:pPr>
          </w:p>
          <w:p w14:paraId="615006FC" w14:textId="5E7A0241" w:rsidR="00C31E9E" w:rsidRPr="006B7CB1" w:rsidRDefault="00C31E9E" w:rsidP="00C31E9E">
            <w:pPr>
              <w:spacing w:after="160" w:line="312" w:lineRule="auto"/>
              <w:ind w:left="-100" w:right="37"/>
              <w:rPr>
                <w:rFonts w:ascii="Times New Roman" w:eastAsia="Times New Roman" w:hAnsi="Times New Roman" w:cs="Times New Roman"/>
                <w:sz w:val="24"/>
                <w:szCs w:val="24"/>
                <w:lang w:eastAsia="lv-LV"/>
              </w:rPr>
            </w:pPr>
          </w:p>
        </w:tc>
        <w:tc>
          <w:tcPr>
            <w:tcW w:w="4961" w:type="dxa"/>
            <w:tcBorders>
              <w:top w:val="single" w:sz="4" w:space="0" w:color="auto"/>
              <w:left w:val="nil"/>
              <w:bottom w:val="nil"/>
              <w:right w:val="nil"/>
            </w:tcBorders>
          </w:tcPr>
          <w:p w14:paraId="4CD9AE72" w14:textId="77777777" w:rsidR="003D5E85" w:rsidRPr="006B7CB1" w:rsidRDefault="003D5E85" w:rsidP="003D5E85">
            <w:pPr>
              <w:ind w:right="255"/>
              <w:jc w:val="center"/>
              <w:rPr>
                <w:rFonts w:ascii="Times New Roman" w:eastAsia="Times New Roman" w:hAnsi="Times New Roman" w:cs="Times New Roman"/>
                <w:bCs/>
                <w:sz w:val="24"/>
                <w:szCs w:val="24"/>
                <w:lang w:eastAsia="lv-LV"/>
              </w:rPr>
            </w:pPr>
            <w:r w:rsidRPr="006B7CB1">
              <w:rPr>
                <w:rFonts w:ascii="Times New Roman" w:eastAsia="Times New Roman" w:hAnsi="Times New Roman" w:cs="Times New Roman"/>
                <w:bCs/>
                <w:sz w:val="24"/>
                <w:szCs w:val="24"/>
                <w:lang w:eastAsia="lv-LV"/>
              </w:rPr>
              <w:t xml:space="preserve">Andris Timma 29468638, </w:t>
            </w:r>
            <w:hyperlink r:id="rId10" w:history="1">
              <w:r w:rsidRPr="006B7CB1">
                <w:rPr>
                  <w:rFonts w:ascii="Times New Roman" w:eastAsia="Times New Roman" w:hAnsi="Times New Roman" w:cs="Times New Roman"/>
                  <w:bCs/>
                  <w:sz w:val="24"/>
                  <w:szCs w:val="24"/>
                  <w:u w:val="single"/>
                  <w:lang w:eastAsia="lv-LV"/>
                </w:rPr>
                <w:t>Andris.Timma@possessor.gov.lv</w:t>
              </w:r>
            </w:hyperlink>
          </w:p>
          <w:p w14:paraId="5628DDE4" w14:textId="2B95C6D0" w:rsidR="00C31E9E" w:rsidRPr="006B7CB1" w:rsidRDefault="00C31E9E" w:rsidP="00C31E9E">
            <w:pPr>
              <w:jc w:val="center"/>
              <w:rPr>
                <w:rFonts w:ascii="Times New Roman" w:hAnsi="Times New Roman" w:cs="Times New Roman"/>
                <w:sz w:val="24"/>
                <w:szCs w:val="24"/>
              </w:rPr>
            </w:pPr>
            <w:r w:rsidRPr="006B7CB1">
              <w:rPr>
                <w:rFonts w:ascii="Times New Roman" w:eastAsia="Times New Roman" w:hAnsi="Times New Roman" w:cs="Times New Roman"/>
                <w:sz w:val="24"/>
                <w:szCs w:val="24"/>
                <w:lang w:eastAsia="lv-LV"/>
              </w:rPr>
              <w:t>(vārds, uzvārds, tālruņa numurs un e-pasta adrese)</w:t>
            </w:r>
          </w:p>
        </w:tc>
      </w:tr>
    </w:tbl>
    <w:p w14:paraId="6E45A052" w14:textId="77777777" w:rsidR="004E3BED" w:rsidRPr="006B7CB1" w:rsidRDefault="004E3BED" w:rsidP="0096771B">
      <w:pPr>
        <w:ind w:left="2127"/>
        <w:rPr>
          <w:rFonts w:ascii="Times New Roman" w:eastAsia="Times New Roman" w:hAnsi="Times New Roman" w:cs="Times New Roman"/>
          <w:b/>
          <w:sz w:val="24"/>
          <w:szCs w:val="24"/>
          <w:lang w:eastAsia="lv-LV"/>
        </w:rPr>
      </w:pPr>
    </w:p>
    <w:p w14:paraId="2A16D6A1" w14:textId="0D62046A" w:rsidR="00E76B35" w:rsidRPr="006B7CB1" w:rsidRDefault="00E76B35" w:rsidP="009A3557">
      <w:pPr>
        <w:spacing w:line="312" w:lineRule="auto"/>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bCs/>
          <w:sz w:val="24"/>
          <w:szCs w:val="24"/>
          <w:lang w:eastAsia="lv-LV"/>
        </w:rPr>
        <w:t>7</w:t>
      </w:r>
      <w:r w:rsidR="004E3BED" w:rsidRPr="006B7CB1">
        <w:rPr>
          <w:rFonts w:ascii="Times New Roman" w:eastAsia="Times New Roman" w:hAnsi="Times New Roman" w:cs="Times New Roman"/>
          <w:b/>
          <w:bCs/>
          <w:sz w:val="24"/>
          <w:szCs w:val="24"/>
          <w:lang w:eastAsia="lv-LV"/>
        </w:rPr>
        <w:t>.</w:t>
      </w:r>
      <w:r w:rsidR="004E3BED" w:rsidRPr="006B7CB1">
        <w:rPr>
          <w:rFonts w:ascii="Times New Roman" w:eastAsia="Times New Roman" w:hAnsi="Times New Roman" w:cs="Times New Roman"/>
          <w:b/>
          <w:sz w:val="24"/>
          <w:szCs w:val="24"/>
          <w:lang w:eastAsia="lv-LV"/>
        </w:rPr>
        <w:t xml:space="preserve"> </w:t>
      </w:r>
      <w:r w:rsidR="009A3557" w:rsidRPr="006B7CB1">
        <w:rPr>
          <w:rFonts w:ascii="Times New Roman" w:eastAsia="Times New Roman" w:hAnsi="Times New Roman" w:cs="Times New Roman"/>
          <w:b/>
          <w:sz w:val="24"/>
          <w:szCs w:val="24"/>
          <w:lang w:eastAsia="lv-LV"/>
        </w:rPr>
        <w:t>Piedāvājumu iesniegšanas termiņš:</w:t>
      </w:r>
      <w:r w:rsidR="009A3557" w:rsidRPr="006B7CB1">
        <w:rPr>
          <w:rFonts w:ascii="Times New Roman" w:eastAsia="Times New Roman" w:hAnsi="Times New Roman" w:cs="Times New Roman"/>
          <w:sz w:val="24"/>
          <w:szCs w:val="24"/>
          <w:lang w:eastAsia="lv-LV"/>
        </w:rPr>
        <w:t xml:space="preserve"> </w:t>
      </w:r>
      <w:r w:rsidR="009A3557" w:rsidRPr="006B7CB1">
        <w:rPr>
          <w:rFonts w:ascii="Times New Roman" w:eastAsia="Times New Roman" w:hAnsi="Times New Roman" w:cs="Times New Roman"/>
          <w:b/>
          <w:sz w:val="24"/>
          <w:szCs w:val="24"/>
          <w:lang w:eastAsia="lv-LV"/>
        </w:rPr>
        <w:t xml:space="preserve">līdz 2023.gada </w:t>
      </w:r>
      <w:r w:rsidR="00E94BF0">
        <w:rPr>
          <w:rFonts w:ascii="Times New Roman" w:eastAsia="Times New Roman" w:hAnsi="Times New Roman" w:cs="Times New Roman"/>
          <w:b/>
          <w:sz w:val="24"/>
          <w:szCs w:val="24"/>
          <w:lang w:eastAsia="lv-LV"/>
        </w:rPr>
        <w:t>31.maija</w:t>
      </w:r>
      <w:r w:rsidR="00DA7B8E" w:rsidRPr="006B7CB1">
        <w:rPr>
          <w:rFonts w:ascii="Times New Roman" w:eastAsia="Times New Roman" w:hAnsi="Times New Roman" w:cs="Times New Roman"/>
          <w:b/>
          <w:sz w:val="24"/>
          <w:szCs w:val="24"/>
          <w:lang w:eastAsia="lv-LV"/>
        </w:rPr>
        <w:t xml:space="preserve"> </w:t>
      </w:r>
      <w:r w:rsidR="009A3557" w:rsidRPr="006B7CB1">
        <w:rPr>
          <w:rFonts w:ascii="Times New Roman" w:eastAsia="Times New Roman" w:hAnsi="Times New Roman" w:cs="Times New Roman"/>
          <w:b/>
          <w:sz w:val="24"/>
          <w:szCs w:val="24"/>
          <w:lang w:eastAsia="lv-LV"/>
        </w:rPr>
        <w:t>plkst.11.00</w:t>
      </w:r>
    </w:p>
    <w:p w14:paraId="5B590EAC" w14:textId="77777777" w:rsidR="009A3557" w:rsidRPr="006B7CB1" w:rsidRDefault="009A3557" w:rsidP="009A3557">
      <w:pPr>
        <w:spacing w:line="312" w:lineRule="auto"/>
        <w:rPr>
          <w:rFonts w:ascii="Times New Roman" w:eastAsia="Times New Roman" w:hAnsi="Times New Roman" w:cs="Times New Roman"/>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6B7CB1" w14:paraId="1892FB0E" w14:textId="77777777" w:rsidTr="00C31E9E">
        <w:trPr>
          <w:cantSplit/>
        </w:trPr>
        <w:tc>
          <w:tcPr>
            <w:tcW w:w="4788" w:type="dxa"/>
            <w:vMerge w:val="restart"/>
            <w:hideMark/>
          </w:tcPr>
          <w:p w14:paraId="1D9760DE" w14:textId="32C49518" w:rsidR="004E3BED" w:rsidRPr="006B7CB1" w:rsidRDefault="004E3BED" w:rsidP="0096771B">
            <w:pPr>
              <w:ind w:left="-180" w:right="-69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   </w:t>
            </w:r>
            <w:r w:rsidR="00E76B35" w:rsidRPr="006B7CB1">
              <w:rPr>
                <w:rFonts w:ascii="Times New Roman" w:eastAsia="Times New Roman" w:hAnsi="Times New Roman" w:cs="Times New Roman"/>
                <w:sz w:val="24"/>
                <w:szCs w:val="24"/>
                <w:lang w:eastAsia="lv-LV"/>
              </w:rPr>
              <w:t>8</w:t>
            </w:r>
            <w:r w:rsidRPr="006B7CB1">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6B7CB1" w:rsidRDefault="004E3BED" w:rsidP="00544E3B">
            <w:pPr>
              <w:spacing w:before="120"/>
              <w:ind w:right="-108"/>
              <w:jc w:val="center"/>
              <w:rPr>
                <w:rFonts w:ascii="Times New Roman" w:eastAsia="Times New Roman" w:hAnsi="Times New Roman" w:cs="Times New Roman"/>
                <w:b/>
                <w:sz w:val="24"/>
                <w:szCs w:val="24"/>
                <w:lang w:eastAsia="lv-LV"/>
              </w:rPr>
            </w:pPr>
          </w:p>
        </w:tc>
      </w:tr>
      <w:tr w:rsidR="00E76B35" w:rsidRPr="006B7CB1" w14:paraId="75F72E30" w14:textId="77777777" w:rsidTr="00C31E9E">
        <w:trPr>
          <w:cantSplit/>
        </w:trPr>
        <w:tc>
          <w:tcPr>
            <w:tcW w:w="4788" w:type="dxa"/>
            <w:vMerge/>
            <w:vAlign w:val="center"/>
          </w:tcPr>
          <w:p w14:paraId="02162F46" w14:textId="77777777" w:rsidR="00E76B35" w:rsidRPr="006B7CB1" w:rsidRDefault="00E76B35" w:rsidP="0096771B">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78DDB37B" w:rsidR="00E76B35" w:rsidRPr="006B7CB1" w:rsidRDefault="009663B0" w:rsidP="0096771B">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18.05.2023.</w:t>
            </w:r>
          </w:p>
        </w:tc>
      </w:tr>
      <w:tr w:rsidR="004E3BED" w:rsidRPr="006B7CB1" w14:paraId="26950D21" w14:textId="77777777" w:rsidTr="00C31E9E">
        <w:trPr>
          <w:cantSplit/>
        </w:trPr>
        <w:tc>
          <w:tcPr>
            <w:tcW w:w="4788" w:type="dxa"/>
            <w:vMerge/>
            <w:vAlign w:val="center"/>
            <w:hideMark/>
          </w:tcPr>
          <w:p w14:paraId="59B603A7" w14:textId="77777777" w:rsidR="004E3BED" w:rsidRPr="006B7CB1" w:rsidRDefault="004E3BED" w:rsidP="0096771B">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6B7CB1" w:rsidRDefault="004E3BED" w:rsidP="0096771B">
            <w:pPr>
              <w:ind w:right="-34"/>
              <w:jc w:val="center"/>
              <w:rPr>
                <w:rFonts w:ascii="Times New Roman" w:eastAsia="Times New Roman" w:hAnsi="Times New Roman" w:cs="Times New Roman"/>
                <w:bCs/>
                <w:sz w:val="24"/>
                <w:szCs w:val="24"/>
                <w:lang w:eastAsia="lv-LV"/>
              </w:rPr>
            </w:pPr>
            <w:r w:rsidRPr="006B7CB1">
              <w:rPr>
                <w:rFonts w:ascii="Times New Roman" w:eastAsia="Times New Roman" w:hAnsi="Times New Roman" w:cs="Times New Roman"/>
                <w:bCs/>
                <w:sz w:val="24"/>
                <w:szCs w:val="24"/>
                <w:lang w:eastAsia="lv-LV"/>
              </w:rPr>
              <w:t>(diena/mēnesis/gads)</w:t>
            </w:r>
          </w:p>
        </w:tc>
      </w:tr>
    </w:tbl>
    <w:p w14:paraId="3F257B50" w14:textId="77777777" w:rsidR="004E3BED" w:rsidRPr="006B7CB1" w:rsidRDefault="004E3BED" w:rsidP="0096771B">
      <w:pPr>
        <w:rPr>
          <w:rFonts w:ascii="Times New Roman" w:eastAsia="Times New Roman" w:hAnsi="Times New Roman" w:cs="Times New Roman"/>
          <w:sz w:val="24"/>
          <w:szCs w:val="24"/>
          <w:lang w:eastAsia="lv-LV"/>
        </w:rPr>
      </w:pPr>
    </w:p>
    <w:p w14:paraId="1BF87B1D" w14:textId="77777777" w:rsidR="004E3BED" w:rsidRPr="006B7CB1" w:rsidRDefault="004E3BED" w:rsidP="0096771B">
      <w:pPr>
        <w:tabs>
          <w:tab w:val="left" w:pos="720"/>
          <w:tab w:val="center" w:pos="4153"/>
          <w:tab w:val="right" w:pos="8306"/>
        </w:tab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Pielikumā: Iepirkuma materiāli</w:t>
      </w:r>
    </w:p>
    <w:p w14:paraId="2697D337" w14:textId="77777777" w:rsidR="004E3BED" w:rsidRPr="006B7CB1" w:rsidRDefault="004E3BED" w:rsidP="006E67A5">
      <w:pPr>
        <w:tabs>
          <w:tab w:val="left" w:pos="6208"/>
        </w:tabs>
        <w:jc w:val="center"/>
        <w:rPr>
          <w:rFonts w:ascii="Times New Roman" w:hAnsi="Times New Roman" w:cs="Times New Roman"/>
          <w:b/>
        </w:rPr>
      </w:pPr>
    </w:p>
    <w:p w14:paraId="298EA9FE" w14:textId="77777777" w:rsidR="004E3BED" w:rsidRPr="006B7CB1" w:rsidRDefault="004E3BED" w:rsidP="006E67A5">
      <w:pPr>
        <w:tabs>
          <w:tab w:val="left" w:pos="6208"/>
        </w:tabs>
        <w:jc w:val="center"/>
        <w:rPr>
          <w:rFonts w:ascii="Times New Roman" w:hAnsi="Times New Roman" w:cs="Times New Roman"/>
          <w:b/>
        </w:rPr>
      </w:pPr>
    </w:p>
    <w:p w14:paraId="36572B5E" w14:textId="77777777" w:rsidR="00953044" w:rsidRPr="006B7CB1" w:rsidRDefault="00953044" w:rsidP="00953044">
      <w:pPr>
        <w:keepNext/>
        <w:keepLines/>
        <w:jc w:val="right"/>
        <w:rPr>
          <w:rFonts w:ascii="Times New Roman" w:eastAsia="Times New Roman" w:hAnsi="Times New Roman" w:cs="Times New Roman"/>
          <w:sz w:val="24"/>
          <w:szCs w:val="24"/>
          <w:lang w:eastAsia="lv-LV"/>
        </w:rPr>
      </w:pPr>
      <w:bookmarkStart w:id="0" w:name="_Hlk505510124"/>
      <w:r w:rsidRPr="006B7CB1">
        <w:rPr>
          <w:rFonts w:ascii="Times New Roman" w:eastAsia="Times New Roman" w:hAnsi="Times New Roman" w:cs="Times New Roman"/>
          <w:sz w:val="24"/>
          <w:szCs w:val="24"/>
          <w:lang w:eastAsia="lv-LV"/>
        </w:rPr>
        <w:lastRenderedPageBreak/>
        <w:t xml:space="preserve">Apstiprināts: </w:t>
      </w:r>
    </w:p>
    <w:p w14:paraId="4927865F" w14:textId="77777777" w:rsidR="00953044" w:rsidRPr="006B7CB1" w:rsidRDefault="00953044" w:rsidP="00953044">
      <w:pPr>
        <w:keepNext/>
        <w:keepLines/>
        <w:jc w:val="right"/>
        <w:rPr>
          <w:rFonts w:ascii="Times New Roman" w:hAnsi="Times New Roman" w:cs="Times New Roman"/>
          <w:sz w:val="24"/>
          <w:szCs w:val="24"/>
        </w:rPr>
      </w:pPr>
      <w:r w:rsidRPr="006B7CB1">
        <w:rPr>
          <w:rFonts w:ascii="Times New Roman" w:hAnsi="Times New Roman" w:cs="Times New Roman"/>
          <w:sz w:val="24"/>
          <w:szCs w:val="24"/>
        </w:rPr>
        <w:t>SIA “Publisko aktīvu pārvaldītājs Possessor”</w:t>
      </w:r>
    </w:p>
    <w:p w14:paraId="0C5AC075" w14:textId="77777777" w:rsidR="00953044" w:rsidRPr="006B7CB1" w:rsidRDefault="00953044" w:rsidP="00953044">
      <w:pPr>
        <w:keepNext/>
        <w:keepLines/>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iepirkuma komisijas sēdē</w:t>
      </w:r>
    </w:p>
    <w:p w14:paraId="10960918" w14:textId="1CFA6E35" w:rsidR="00953044" w:rsidRPr="006B7CB1" w:rsidRDefault="00953044" w:rsidP="00953044">
      <w:pPr>
        <w:keepNext/>
        <w:keepLines/>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2023.gada </w:t>
      </w:r>
      <w:r w:rsidR="009663B0">
        <w:rPr>
          <w:rFonts w:ascii="Times New Roman" w:eastAsia="Times New Roman" w:hAnsi="Times New Roman" w:cs="Times New Roman"/>
          <w:sz w:val="24"/>
          <w:szCs w:val="24"/>
          <w:lang w:eastAsia="lv-LV"/>
        </w:rPr>
        <w:t>18.maijā</w:t>
      </w:r>
    </w:p>
    <w:p w14:paraId="66E7A739" w14:textId="4AD3C294" w:rsidR="00953044" w:rsidRPr="006B7CB1" w:rsidRDefault="00953044" w:rsidP="00953044">
      <w:pPr>
        <w:keepNext/>
        <w:keepLines/>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ar protokolu Nr.</w:t>
      </w:r>
      <w:r w:rsidR="009663B0">
        <w:rPr>
          <w:rFonts w:ascii="Times New Roman" w:eastAsia="Times New Roman" w:hAnsi="Times New Roman" w:cs="Times New Roman"/>
          <w:sz w:val="24"/>
          <w:szCs w:val="24"/>
          <w:lang w:eastAsia="lv-LV"/>
        </w:rPr>
        <w:t>20</w:t>
      </w:r>
    </w:p>
    <w:p w14:paraId="600716D0" w14:textId="0317A637" w:rsidR="00953044" w:rsidRPr="006B7CB1" w:rsidRDefault="00953044" w:rsidP="00953044">
      <w:pPr>
        <w:keepNext/>
        <w:keepLines/>
        <w:spacing w:line="360" w:lineRule="auto"/>
        <w:ind w:left="720"/>
        <w:contextualSpacing/>
        <w:jc w:val="right"/>
        <w:rPr>
          <w:rFonts w:ascii="Times New Roman" w:eastAsia="Times New Roman" w:hAnsi="Times New Roman" w:cs="Times New Roman"/>
          <w:sz w:val="20"/>
          <w:szCs w:val="20"/>
          <w:lang w:eastAsia="lv-LV"/>
        </w:rPr>
      </w:pPr>
      <w:r w:rsidRPr="006B7CB1">
        <w:rPr>
          <w:rFonts w:ascii="Times New Roman" w:eastAsia="SimSun" w:hAnsi="Times New Roman" w:cs="Times New Roman"/>
          <w:b/>
          <w:bCs/>
          <w:sz w:val="24"/>
          <w:szCs w:val="24"/>
          <w:lang w:eastAsia="lv-LV"/>
        </w:rPr>
        <w:t>Nr.POSSESSOR/2023/</w:t>
      </w:r>
      <w:r w:rsidR="009663B0">
        <w:rPr>
          <w:rFonts w:ascii="Times New Roman" w:eastAsia="SimSun" w:hAnsi="Times New Roman" w:cs="Times New Roman"/>
          <w:b/>
          <w:bCs/>
          <w:sz w:val="24"/>
          <w:szCs w:val="24"/>
          <w:lang w:eastAsia="lv-LV"/>
        </w:rPr>
        <w:t>31</w:t>
      </w:r>
    </w:p>
    <w:bookmarkEnd w:id="0"/>
    <w:p w14:paraId="5782DA02" w14:textId="77777777" w:rsidR="004E3BED" w:rsidRPr="006B7CB1" w:rsidRDefault="004E3BED" w:rsidP="00AF0EC1">
      <w:pPr>
        <w:keepNext/>
        <w:keepLines/>
        <w:spacing w:line="360" w:lineRule="auto"/>
        <w:contextualSpacing/>
        <w:jc w:val="center"/>
        <w:rPr>
          <w:rFonts w:ascii="Times New Roman" w:eastAsia="Times New Roman" w:hAnsi="Times New Roman" w:cs="Times New Roman"/>
          <w:b/>
          <w:sz w:val="28"/>
          <w:szCs w:val="20"/>
          <w:lang w:eastAsia="lv-LV"/>
        </w:rPr>
      </w:pPr>
      <w:r w:rsidRPr="006B7CB1">
        <w:rPr>
          <w:rFonts w:ascii="Times New Roman" w:eastAsia="Times New Roman" w:hAnsi="Times New Roman" w:cs="Times New Roman"/>
          <w:b/>
          <w:sz w:val="28"/>
          <w:szCs w:val="20"/>
          <w:lang w:eastAsia="lv-LV"/>
        </w:rPr>
        <w:t xml:space="preserve"> </w:t>
      </w:r>
      <w:bookmarkStart w:id="1" w:name="_Hlk505510144"/>
      <w:r w:rsidRPr="006B7CB1">
        <w:rPr>
          <w:rFonts w:ascii="Times New Roman" w:eastAsia="Times New Roman" w:hAnsi="Times New Roman" w:cs="Times New Roman"/>
          <w:b/>
          <w:sz w:val="28"/>
          <w:szCs w:val="20"/>
          <w:lang w:eastAsia="lv-LV"/>
        </w:rPr>
        <w:t>NOLIKUMS PRETENDENTIEM</w:t>
      </w:r>
    </w:p>
    <w:p w14:paraId="51F26AB3" w14:textId="4F1A586E" w:rsidR="00734E76" w:rsidRPr="006B7CB1" w:rsidRDefault="00734E76" w:rsidP="00AF0EC1">
      <w:pPr>
        <w:keepNext/>
        <w:keepLines/>
        <w:jc w:val="center"/>
        <w:rPr>
          <w:rFonts w:ascii="Times New Roman" w:eastAsia="Times New Roman" w:hAnsi="Times New Roman" w:cs="Times New Roman"/>
          <w:b/>
          <w:sz w:val="24"/>
          <w:szCs w:val="24"/>
          <w:lang w:eastAsia="lv-LV"/>
        </w:rPr>
      </w:pPr>
      <w:r w:rsidRPr="006B7CB1">
        <w:rPr>
          <w:rFonts w:ascii="Times New Roman" w:hAnsi="Times New Roman" w:cs="Times New Roman"/>
          <w:b/>
          <w:sz w:val="24"/>
          <w:szCs w:val="24"/>
        </w:rPr>
        <w:t>“</w:t>
      </w:r>
      <w:r w:rsidR="003D5E85"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00D76AAC" w:rsidRPr="006B7CB1">
        <w:rPr>
          <w:rFonts w:ascii="Times New Roman" w:hAnsi="Times New Roman" w:cs="Times New Roman"/>
          <w:b/>
          <w:sz w:val="24"/>
          <w:szCs w:val="24"/>
        </w:rPr>
        <w:t>”</w:t>
      </w:r>
    </w:p>
    <w:p w14:paraId="5BF4250D" w14:textId="42BC357F" w:rsidR="004E3BED" w:rsidRPr="006B7CB1" w:rsidRDefault="004E3BED" w:rsidP="00AF0EC1">
      <w:pPr>
        <w:keepNext/>
        <w:keepLines/>
        <w:jc w:val="cente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Iepirkuma identifikācijas Nr.</w:t>
      </w:r>
      <w:r w:rsidR="008D1AED" w:rsidRPr="006B7CB1">
        <w:rPr>
          <w:rFonts w:ascii="Times New Roman" w:eastAsia="Times New Roman" w:hAnsi="Times New Roman" w:cs="Times New Roman"/>
          <w:sz w:val="24"/>
          <w:szCs w:val="24"/>
          <w:lang w:eastAsia="lv-LV"/>
        </w:rPr>
        <w:t>POSSESSOR/202</w:t>
      </w:r>
      <w:r w:rsidR="00953044" w:rsidRPr="006B7CB1">
        <w:rPr>
          <w:rFonts w:ascii="Times New Roman" w:eastAsia="Times New Roman" w:hAnsi="Times New Roman" w:cs="Times New Roman"/>
          <w:sz w:val="24"/>
          <w:szCs w:val="24"/>
          <w:lang w:eastAsia="lv-LV"/>
        </w:rPr>
        <w:t>3/</w:t>
      </w:r>
      <w:r w:rsidR="009663B0">
        <w:rPr>
          <w:rFonts w:ascii="Times New Roman" w:eastAsia="Times New Roman" w:hAnsi="Times New Roman" w:cs="Times New Roman"/>
          <w:sz w:val="24"/>
          <w:szCs w:val="24"/>
          <w:lang w:eastAsia="lv-LV"/>
        </w:rPr>
        <w:t>31</w:t>
      </w:r>
    </w:p>
    <w:p w14:paraId="146BF57E" w14:textId="1AC04406" w:rsidR="0096771B" w:rsidRPr="006B7CB1" w:rsidRDefault="0096771B" w:rsidP="00AF0EC1">
      <w:pPr>
        <w:keepNext/>
        <w:keepLines/>
        <w:jc w:val="center"/>
        <w:rPr>
          <w:rFonts w:ascii="Times New Roman" w:eastAsia="Times New Roman" w:hAnsi="Times New Roman" w:cs="Times New Roman"/>
          <w:sz w:val="24"/>
          <w:szCs w:val="24"/>
          <w:lang w:eastAsia="lv-LV"/>
        </w:rPr>
      </w:pPr>
    </w:p>
    <w:p w14:paraId="262652FA" w14:textId="77777777" w:rsidR="00B9512E" w:rsidRPr="006B7CB1" w:rsidRDefault="00B9512E" w:rsidP="00B9512E">
      <w:pPr>
        <w:keepNext/>
        <w:keepLines/>
        <w:rPr>
          <w:rFonts w:ascii="Times New Roman" w:hAnsi="Times New Roman" w:cs="Times New Roman"/>
          <w:sz w:val="24"/>
          <w:szCs w:val="24"/>
        </w:rPr>
      </w:pPr>
      <w:r w:rsidRPr="006B7CB1">
        <w:rPr>
          <w:rFonts w:ascii="Times New Roman" w:hAnsi="Times New Roman" w:cs="Times New Roman"/>
          <w:b/>
          <w:sz w:val="24"/>
          <w:szCs w:val="24"/>
        </w:rPr>
        <w:t>1. Pasūtītājs:</w:t>
      </w:r>
      <w:r w:rsidRPr="006B7CB1">
        <w:rPr>
          <w:rFonts w:ascii="Times New Roman" w:hAnsi="Times New Roman" w:cs="Times New Roman"/>
          <w:sz w:val="24"/>
          <w:szCs w:val="24"/>
        </w:rPr>
        <w:t xml:space="preserve"> </w:t>
      </w:r>
    </w:p>
    <w:p w14:paraId="274A06BB" w14:textId="77777777" w:rsidR="00B9512E" w:rsidRPr="006B7CB1" w:rsidRDefault="00B9512E" w:rsidP="00B9512E">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SIA “Publisko aktīvu pārvaldītājs Possessor” (turpmāk – Pasūtītājs)</w:t>
      </w:r>
    </w:p>
    <w:p w14:paraId="5DF0F977" w14:textId="77777777" w:rsidR="00B9512E" w:rsidRPr="006B7CB1" w:rsidRDefault="00B9512E" w:rsidP="00B9512E">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Vien. reģistrācijas Nr.40003192154</w:t>
      </w:r>
    </w:p>
    <w:p w14:paraId="009F39A7" w14:textId="77777777" w:rsidR="00B9512E" w:rsidRPr="006B7CB1" w:rsidRDefault="00B9512E" w:rsidP="00B9512E">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Adrese: Krišjāņa Valdemāra iela 31, Rīga, LV-1887</w:t>
      </w:r>
    </w:p>
    <w:p w14:paraId="777372F6" w14:textId="77777777" w:rsidR="00B9512E" w:rsidRPr="006B7CB1" w:rsidRDefault="00B9512E" w:rsidP="00B9512E">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Tālrunis: 67021358</w:t>
      </w:r>
    </w:p>
    <w:p w14:paraId="230E4985" w14:textId="77777777" w:rsidR="00B9512E" w:rsidRPr="006B7CB1" w:rsidRDefault="00B9512E" w:rsidP="00B9512E">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Mājas lapas adrese: </w:t>
      </w:r>
      <w:hyperlink r:id="rId11" w:history="1">
        <w:r w:rsidRPr="006B7CB1">
          <w:rPr>
            <w:rFonts w:ascii="Times New Roman" w:eastAsia="Times New Roman" w:hAnsi="Times New Roman" w:cs="Times New Roman"/>
            <w:sz w:val="24"/>
            <w:szCs w:val="24"/>
            <w:u w:val="single"/>
            <w:lang w:eastAsia="lv-LV"/>
          </w:rPr>
          <w:t>www.possessor.gov.lv</w:t>
        </w:r>
      </w:hyperlink>
      <w:r w:rsidRPr="006B7CB1">
        <w:rPr>
          <w:rFonts w:ascii="Times New Roman" w:eastAsia="Times New Roman" w:hAnsi="Times New Roman" w:cs="Times New Roman"/>
          <w:sz w:val="24"/>
          <w:szCs w:val="24"/>
          <w:lang w:eastAsia="lv-LV"/>
        </w:rPr>
        <w:t xml:space="preserve"> </w:t>
      </w:r>
    </w:p>
    <w:p w14:paraId="762745F6" w14:textId="77777777" w:rsidR="00B9512E" w:rsidRPr="006B7CB1" w:rsidRDefault="00B9512E" w:rsidP="00B9512E">
      <w:pPr>
        <w:keepNext/>
        <w:keepLines/>
        <w:spacing w:after="120"/>
        <w:outlineLvl w:val="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Pircēja profils EIS - https://www.eis.gov.lv/EKEIS/Supplier/Organizer/539</w:t>
      </w:r>
    </w:p>
    <w:p w14:paraId="5CFE62EF" w14:textId="77777777" w:rsidR="00B9512E" w:rsidRPr="006B7CB1" w:rsidRDefault="00B9512E" w:rsidP="00AF0EC1">
      <w:pPr>
        <w:keepNext/>
        <w:keepLines/>
        <w:jc w:val="center"/>
        <w:rPr>
          <w:rFonts w:ascii="Times New Roman" w:eastAsia="Times New Roman" w:hAnsi="Times New Roman" w:cs="Times New Roman"/>
          <w:sz w:val="24"/>
          <w:szCs w:val="24"/>
          <w:lang w:eastAsia="lv-LV"/>
        </w:rPr>
      </w:pPr>
    </w:p>
    <w:p w14:paraId="73583E29" w14:textId="5FF16271" w:rsidR="0096771B" w:rsidRPr="006B7CB1" w:rsidRDefault="00B9512E" w:rsidP="00AF0EC1">
      <w:pPr>
        <w:keepNext/>
        <w:keepLines/>
        <w:spacing w:after="120"/>
        <w:outlineLvl w:val="0"/>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2</w:t>
      </w:r>
      <w:r w:rsidR="0096771B" w:rsidRPr="006B7CB1">
        <w:rPr>
          <w:rFonts w:ascii="Times New Roman" w:eastAsia="Times New Roman" w:hAnsi="Times New Roman" w:cs="Times New Roman"/>
          <w:b/>
          <w:sz w:val="24"/>
          <w:szCs w:val="20"/>
          <w:lang w:eastAsia="lv-LV"/>
        </w:rPr>
        <w:t xml:space="preserve">. Iepirkuma </w:t>
      </w:r>
      <w:r w:rsidR="001B7835" w:rsidRPr="006B7CB1">
        <w:rPr>
          <w:rFonts w:ascii="Times New Roman" w:eastAsia="Times New Roman" w:hAnsi="Times New Roman" w:cs="Times New Roman"/>
          <w:b/>
          <w:sz w:val="24"/>
          <w:szCs w:val="20"/>
          <w:lang w:eastAsia="lv-LV"/>
        </w:rPr>
        <w:t xml:space="preserve">priekšmets, </w:t>
      </w:r>
      <w:r w:rsidR="0096771B" w:rsidRPr="006B7CB1">
        <w:rPr>
          <w:rFonts w:ascii="Times New Roman" w:eastAsia="Times New Roman" w:hAnsi="Times New Roman" w:cs="Times New Roman"/>
          <w:b/>
          <w:sz w:val="24"/>
          <w:szCs w:val="20"/>
          <w:lang w:eastAsia="lv-LV"/>
        </w:rPr>
        <w:t xml:space="preserve">procedūra, un identifikācijas numurs: </w:t>
      </w:r>
    </w:p>
    <w:p w14:paraId="4D2A0A51" w14:textId="22A79A78" w:rsidR="001B7835" w:rsidRPr="006B7CB1" w:rsidRDefault="009C0996" w:rsidP="00AF0EC1">
      <w:pPr>
        <w:keepNext/>
        <w:keepLines/>
        <w:rPr>
          <w:rFonts w:ascii="Times New Roman" w:hAnsi="Times New Roman" w:cs="Times New Roman"/>
          <w:bCs/>
          <w:sz w:val="24"/>
          <w:szCs w:val="24"/>
        </w:rPr>
      </w:pPr>
      <w:r w:rsidRPr="006B7CB1">
        <w:rPr>
          <w:rFonts w:ascii="Times New Roman" w:eastAsia="Times New Roman" w:hAnsi="Times New Roman" w:cs="Times New Roman"/>
          <w:sz w:val="24"/>
          <w:szCs w:val="24"/>
          <w:lang w:eastAsia="lv-LV"/>
        </w:rPr>
        <w:t>2</w:t>
      </w:r>
      <w:r w:rsidR="001B7835" w:rsidRPr="006B7CB1">
        <w:rPr>
          <w:rFonts w:ascii="Times New Roman" w:eastAsia="Times New Roman" w:hAnsi="Times New Roman" w:cs="Times New Roman"/>
          <w:sz w:val="24"/>
          <w:szCs w:val="24"/>
          <w:lang w:eastAsia="lv-LV"/>
        </w:rPr>
        <w:t>.1. Iepirkuma priekšmets – “</w:t>
      </w:r>
      <w:r w:rsidR="003D5E85" w:rsidRPr="006B7CB1">
        <w:rPr>
          <w:rFonts w:ascii="Times New Roman" w:hAnsi="Times New Roman" w:cs="Times New Roman"/>
          <w:color w:val="201F1E"/>
          <w:sz w:val="24"/>
          <w:szCs w:val="24"/>
          <w:shd w:val="clear" w:color="auto" w:fill="FFFFFF"/>
        </w:rPr>
        <w:t>Vispārīgā vienošanās par vidi degradējošo būvju un tām pieguļošo teritoriju sakārtošanu Latvijas Republikas teritorijā</w:t>
      </w:r>
      <w:r w:rsidR="001B7835" w:rsidRPr="006B7CB1">
        <w:rPr>
          <w:rFonts w:ascii="Times New Roman" w:eastAsia="Times New Roman" w:hAnsi="Times New Roman" w:cs="Times New Roman"/>
          <w:bCs/>
          <w:sz w:val="24"/>
          <w:szCs w:val="24"/>
          <w:lang w:eastAsia="lv-LV"/>
        </w:rPr>
        <w:t>”</w:t>
      </w:r>
      <w:r w:rsidR="001D5252" w:rsidRPr="006B7CB1">
        <w:rPr>
          <w:rFonts w:ascii="Times New Roman" w:eastAsia="Times New Roman" w:hAnsi="Times New Roman" w:cs="Times New Roman"/>
          <w:bCs/>
          <w:sz w:val="24"/>
          <w:szCs w:val="24"/>
          <w:lang w:eastAsia="lv-LV"/>
        </w:rPr>
        <w:t xml:space="preserve"> </w:t>
      </w:r>
      <w:r w:rsidRPr="006B7CB1">
        <w:rPr>
          <w:rFonts w:ascii="Times New Roman" w:eastAsia="Times New Roman" w:hAnsi="Times New Roman" w:cs="Times New Roman"/>
          <w:sz w:val="24"/>
          <w:szCs w:val="24"/>
          <w:lang w:eastAsia="lv-LV"/>
        </w:rPr>
        <w:t xml:space="preserve">saskaņā ar </w:t>
      </w:r>
      <w:r w:rsidR="00896FE0" w:rsidRPr="006B7CB1">
        <w:rPr>
          <w:rFonts w:ascii="Times New Roman" w:eastAsia="Times New Roman" w:hAnsi="Times New Roman" w:cs="Times New Roman"/>
          <w:sz w:val="24"/>
          <w:szCs w:val="24"/>
          <w:lang w:eastAsia="lv-LV"/>
        </w:rPr>
        <w:t xml:space="preserve">Vispārīgās vienošanās iepirkuma priekšmeta aprakstu </w:t>
      </w:r>
      <w:r w:rsidR="00896FE0" w:rsidRPr="006B7CB1">
        <w:rPr>
          <w:rFonts w:ascii="Times New Roman" w:hAnsi="Times New Roman" w:cs="Times New Roman"/>
          <w:sz w:val="24"/>
          <w:szCs w:val="24"/>
        </w:rPr>
        <w:t xml:space="preserve">(Iepirkuma nolikuma 1.pielikums) </w:t>
      </w:r>
      <w:r w:rsidR="00896FE0" w:rsidRPr="006B7CB1">
        <w:rPr>
          <w:rFonts w:ascii="Times New Roman" w:eastAsia="Times New Roman" w:hAnsi="Times New Roman" w:cs="Times New Roman"/>
          <w:sz w:val="24"/>
          <w:szCs w:val="24"/>
          <w:lang w:eastAsia="lv-LV"/>
        </w:rPr>
        <w:t xml:space="preserve">un </w:t>
      </w:r>
      <w:r w:rsidRPr="006B7CB1">
        <w:rPr>
          <w:rFonts w:ascii="Times New Roman" w:eastAsia="Times New Roman" w:hAnsi="Times New Roman" w:cs="Times New Roman"/>
          <w:sz w:val="24"/>
          <w:szCs w:val="24"/>
          <w:lang w:eastAsia="lv-LV"/>
        </w:rPr>
        <w:t xml:space="preserve">Tehnisko specifikāciju </w:t>
      </w:r>
      <w:r w:rsidRPr="006B7CB1">
        <w:rPr>
          <w:rFonts w:ascii="Times New Roman" w:hAnsi="Times New Roman" w:cs="Times New Roman"/>
          <w:sz w:val="24"/>
          <w:szCs w:val="24"/>
        </w:rPr>
        <w:t xml:space="preserve">(Iepirkuma nolikuma </w:t>
      </w:r>
      <w:r w:rsidR="0073780C" w:rsidRPr="006B7CB1">
        <w:rPr>
          <w:rFonts w:ascii="Times New Roman" w:hAnsi="Times New Roman" w:cs="Times New Roman"/>
          <w:sz w:val="24"/>
          <w:szCs w:val="24"/>
        </w:rPr>
        <w:t>2.pielikums</w:t>
      </w:r>
      <w:r w:rsidRPr="006B7CB1">
        <w:rPr>
          <w:rFonts w:ascii="Times New Roman" w:hAnsi="Times New Roman" w:cs="Times New Roman"/>
          <w:sz w:val="24"/>
          <w:szCs w:val="24"/>
        </w:rPr>
        <w:t>).</w:t>
      </w:r>
    </w:p>
    <w:p w14:paraId="339E3454" w14:textId="63B50EA7" w:rsidR="001B7835" w:rsidRPr="006B7CB1" w:rsidRDefault="009C0996" w:rsidP="00AF0EC1">
      <w:pPr>
        <w:keepNext/>
        <w:keepLines/>
        <w:outlineLvl w:val="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2</w:t>
      </w:r>
      <w:r w:rsidR="0096771B" w:rsidRPr="006B7CB1">
        <w:rPr>
          <w:rFonts w:ascii="Times New Roman" w:eastAsia="Times New Roman" w:hAnsi="Times New Roman" w:cs="Times New Roman"/>
          <w:sz w:val="24"/>
          <w:szCs w:val="24"/>
          <w:lang w:eastAsia="lv-LV"/>
        </w:rPr>
        <w:t>.</w:t>
      </w:r>
      <w:r w:rsidR="001D5252" w:rsidRPr="006B7CB1">
        <w:rPr>
          <w:rFonts w:ascii="Times New Roman" w:eastAsia="Times New Roman" w:hAnsi="Times New Roman" w:cs="Times New Roman"/>
          <w:sz w:val="24"/>
          <w:szCs w:val="24"/>
          <w:lang w:eastAsia="lv-LV"/>
        </w:rPr>
        <w:t>2</w:t>
      </w:r>
      <w:r w:rsidR="0096771B" w:rsidRPr="006B7CB1">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6B7CB1">
        <w:rPr>
          <w:rFonts w:ascii="Times New Roman" w:eastAsia="Times New Roman" w:hAnsi="Times New Roman" w:cs="Times New Roman"/>
          <w:sz w:val="24"/>
          <w:szCs w:val="24"/>
          <w:lang w:eastAsia="lv-LV"/>
        </w:rPr>
        <w:t xml:space="preserve"> </w:t>
      </w:r>
    </w:p>
    <w:p w14:paraId="30DC76C6" w14:textId="5475D6D0" w:rsidR="001B7835" w:rsidRPr="006B7CB1" w:rsidRDefault="009F5F65" w:rsidP="00AF0EC1">
      <w:pPr>
        <w:keepNext/>
        <w:keepLines/>
        <w:outlineLvl w:val="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2.</w:t>
      </w:r>
      <w:r w:rsidR="001B7835" w:rsidRPr="006B7CB1">
        <w:rPr>
          <w:rFonts w:ascii="Times New Roman" w:eastAsia="Times New Roman" w:hAnsi="Times New Roman" w:cs="Times New Roman"/>
          <w:sz w:val="24"/>
          <w:szCs w:val="24"/>
          <w:lang w:eastAsia="lv-LV"/>
        </w:rPr>
        <w:t>3. Identifikācijas Nr.POSSESSOR/202</w:t>
      </w:r>
      <w:r w:rsidRPr="006B7CB1">
        <w:rPr>
          <w:rFonts w:ascii="Times New Roman" w:eastAsia="Times New Roman" w:hAnsi="Times New Roman" w:cs="Times New Roman"/>
          <w:sz w:val="24"/>
          <w:szCs w:val="24"/>
          <w:lang w:eastAsia="lv-LV"/>
        </w:rPr>
        <w:t>3/</w:t>
      </w:r>
      <w:r w:rsidR="009663B0">
        <w:rPr>
          <w:rFonts w:ascii="Times New Roman" w:eastAsia="Times New Roman" w:hAnsi="Times New Roman" w:cs="Times New Roman"/>
          <w:sz w:val="24"/>
          <w:szCs w:val="24"/>
          <w:lang w:eastAsia="lv-LV"/>
        </w:rPr>
        <w:t>31</w:t>
      </w:r>
      <w:r w:rsidR="001B7835" w:rsidRPr="006B7CB1">
        <w:rPr>
          <w:rFonts w:ascii="Times New Roman" w:eastAsia="Times New Roman" w:hAnsi="Times New Roman" w:cs="Times New Roman"/>
          <w:sz w:val="24"/>
          <w:szCs w:val="24"/>
          <w:lang w:eastAsia="lv-LV"/>
        </w:rPr>
        <w:t>.</w:t>
      </w:r>
    </w:p>
    <w:p w14:paraId="63CCBF7E" w14:textId="2241EF3C" w:rsidR="009F5F65" w:rsidRPr="006B7CB1" w:rsidRDefault="009F5F65" w:rsidP="00AF0EC1">
      <w:pPr>
        <w:keepNext/>
        <w:keepLines/>
        <w:outlineLvl w:val="1"/>
        <w:rPr>
          <w:rFonts w:ascii="Times New Roman" w:hAnsi="Times New Roman" w:cs="Times New Roman"/>
          <w:sz w:val="24"/>
          <w:szCs w:val="24"/>
        </w:rPr>
      </w:pPr>
      <w:r w:rsidRPr="006B7CB1">
        <w:rPr>
          <w:rFonts w:ascii="Times New Roman" w:eastAsia="Times New Roman" w:hAnsi="Times New Roman" w:cs="Times New Roman"/>
          <w:sz w:val="24"/>
          <w:szCs w:val="24"/>
          <w:lang w:eastAsia="lv-LV"/>
        </w:rPr>
        <w:t>2</w:t>
      </w:r>
      <w:r w:rsidR="0096771B" w:rsidRPr="006B7CB1">
        <w:rPr>
          <w:rFonts w:ascii="Times New Roman" w:eastAsia="Times New Roman" w:hAnsi="Times New Roman" w:cs="Times New Roman"/>
          <w:sz w:val="24"/>
          <w:szCs w:val="24"/>
          <w:lang w:eastAsia="lv-LV"/>
        </w:rPr>
        <w:t xml:space="preserve">.4. </w:t>
      </w:r>
      <w:r w:rsidRPr="006B7CB1">
        <w:rPr>
          <w:rFonts w:ascii="Times New Roman" w:eastAsia="Times New Roman" w:hAnsi="Times New Roman" w:cs="Times New Roman"/>
          <w:sz w:val="24"/>
          <w:szCs w:val="24"/>
          <w:lang w:eastAsia="lv-LV"/>
        </w:rPr>
        <w:t xml:space="preserve">CPV kods: </w:t>
      </w:r>
      <w:r w:rsidR="00AB48C8">
        <w:rPr>
          <w:rFonts w:ascii="Times New Roman" w:hAnsi="Times New Roman" w:cs="Times New Roman"/>
          <w:sz w:val="24"/>
          <w:szCs w:val="24"/>
        </w:rPr>
        <w:t>90910000-9</w:t>
      </w:r>
      <w:r w:rsidR="003D5E85" w:rsidRPr="006B7CB1">
        <w:rPr>
          <w:rFonts w:ascii="Times New Roman" w:hAnsi="Times New Roman" w:cs="Times New Roman"/>
          <w:sz w:val="24"/>
          <w:szCs w:val="24"/>
        </w:rPr>
        <w:t xml:space="preserve"> (</w:t>
      </w:r>
      <w:r w:rsidR="00AB48C8">
        <w:rPr>
          <w:rFonts w:ascii="Times New Roman" w:hAnsi="Times New Roman" w:cs="Times New Roman"/>
          <w:color w:val="000000"/>
          <w:sz w:val="24"/>
          <w:szCs w:val="24"/>
          <w:shd w:val="clear" w:color="auto" w:fill="FFFFFF"/>
        </w:rPr>
        <w:t>Uzkopšanas</w:t>
      </w:r>
      <w:r w:rsidR="003D5E85" w:rsidRPr="006B7CB1">
        <w:rPr>
          <w:rFonts w:ascii="Times New Roman" w:hAnsi="Times New Roman" w:cs="Times New Roman"/>
          <w:color w:val="000000"/>
          <w:sz w:val="24"/>
          <w:szCs w:val="24"/>
          <w:shd w:val="clear" w:color="auto" w:fill="FFFFFF"/>
        </w:rPr>
        <w:t xml:space="preserve"> pakalpojumi</w:t>
      </w:r>
      <w:r w:rsidR="003D5E85" w:rsidRPr="006B7CB1">
        <w:rPr>
          <w:rFonts w:ascii="Times New Roman" w:hAnsi="Times New Roman" w:cs="Times New Roman"/>
          <w:sz w:val="24"/>
          <w:szCs w:val="24"/>
        </w:rPr>
        <w:t>).</w:t>
      </w:r>
    </w:p>
    <w:p w14:paraId="0086D787" w14:textId="1B9C3832" w:rsidR="0096771B" w:rsidRPr="006B7CB1" w:rsidRDefault="009F5F65" w:rsidP="00AF0EC1">
      <w:pPr>
        <w:keepNext/>
        <w:keepLines/>
        <w:outlineLvl w:val="1"/>
        <w:rPr>
          <w:rFonts w:ascii="Times New Roman" w:eastAsia="Times New Roman" w:hAnsi="Times New Roman" w:cs="Times New Roman"/>
          <w:sz w:val="24"/>
          <w:szCs w:val="24"/>
          <w:lang w:eastAsia="lv-LV"/>
        </w:rPr>
      </w:pPr>
      <w:r w:rsidRPr="006B7CB1">
        <w:rPr>
          <w:rFonts w:ascii="Times New Roman" w:hAnsi="Times New Roman" w:cs="Times New Roman"/>
          <w:sz w:val="24"/>
          <w:szCs w:val="24"/>
        </w:rPr>
        <w:t xml:space="preserve">2.5. </w:t>
      </w:r>
      <w:r w:rsidR="0096771B" w:rsidRPr="006B7CB1">
        <w:rPr>
          <w:rFonts w:ascii="Times New Roman" w:eastAsia="Times New Roman" w:hAnsi="Times New Roman" w:cs="Times New Roman"/>
          <w:sz w:val="24"/>
          <w:szCs w:val="24"/>
          <w:lang w:eastAsia="lv-LV"/>
        </w:rPr>
        <w:t xml:space="preserve">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w:t>
      </w:r>
      <w:r w:rsidR="00BE06AF" w:rsidRPr="006B7CB1">
        <w:rPr>
          <w:rFonts w:ascii="Times New Roman" w:eastAsia="SimSun" w:hAnsi="Times New Roman" w:cs="Times New Roman"/>
          <w:sz w:val="24"/>
          <w:szCs w:val="24"/>
          <w:lang w:eastAsia="lv-LV"/>
        </w:rPr>
        <w:t>Tehniskās specifikācijas un Finanšu piedāvājuma prasības</w:t>
      </w:r>
      <w:r w:rsidR="0096771B" w:rsidRPr="006B7CB1">
        <w:rPr>
          <w:rFonts w:ascii="Times New Roman" w:eastAsia="Times New Roman" w:hAnsi="Times New Roman" w:cs="Times New Roman"/>
          <w:sz w:val="24"/>
          <w:szCs w:val="24"/>
          <w:lang w:eastAsia="lv-LV"/>
        </w:rPr>
        <w:t>,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0B2767A4" w14:textId="37E93662" w:rsidR="001D5252" w:rsidRPr="006B7CB1" w:rsidRDefault="00DB7D9F" w:rsidP="00AF0EC1">
      <w:pPr>
        <w:keepNext/>
        <w:keepLines/>
        <w:rPr>
          <w:rFonts w:ascii="Times New Roman" w:eastAsia="SimSun" w:hAnsi="Times New Roman" w:cs="Times New Roman"/>
          <w:bCs/>
          <w:sz w:val="24"/>
          <w:szCs w:val="24"/>
          <w:u w:val="single"/>
        </w:rPr>
      </w:pPr>
      <w:r w:rsidRPr="006B7CB1">
        <w:rPr>
          <w:rFonts w:ascii="Times New Roman" w:hAnsi="Times New Roman" w:cs="Times New Roman"/>
          <w:sz w:val="24"/>
          <w:szCs w:val="24"/>
        </w:rPr>
        <w:t>2</w:t>
      </w:r>
      <w:r w:rsidR="001D5252" w:rsidRPr="006B7CB1">
        <w:rPr>
          <w:rFonts w:ascii="Times New Roman" w:hAnsi="Times New Roman" w:cs="Times New Roman"/>
          <w:sz w:val="24"/>
          <w:szCs w:val="24"/>
        </w:rPr>
        <w:t xml:space="preserve">.6. </w:t>
      </w:r>
      <w:r w:rsidR="001D5252" w:rsidRPr="006B7CB1">
        <w:rPr>
          <w:rFonts w:ascii="Times New Roman" w:eastAsia="SimSun" w:hAnsi="Times New Roman" w:cs="Times New Roman"/>
          <w:sz w:val="24"/>
          <w:szCs w:val="24"/>
        </w:rPr>
        <w:t xml:space="preserve">Piedāvājums jāiesniedz </w:t>
      </w:r>
      <w:r w:rsidR="001D5252" w:rsidRPr="006B7CB1">
        <w:rPr>
          <w:rFonts w:ascii="Times New Roman" w:eastAsia="SimSun" w:hAnsi="Times New Roman" w:cs="Times New Roman"/>
          <w:bCs/>
          <w:sz w:val="24"/>
          <w:szCs w:val="24"/>
          <w:u w:val="single"/>
        </w:rPr>
        <w:t xml:space="preserve">par </w:t>
      </w:r>
      <w:r w:rsidR="001D5252" w:rsidRPr="006B7CB1">
        <w:rPr>
          <w:rFonts w:ascii="Times New Roman" w:hAnsi="Times New Roman" w:cs="Times New Roman"/>
          <w:bCs/>
          <w:sz w:val="24"/>
          <w:szCs w:val="24"/>
          <w:u w:val="single"/>
        </w:rPr>
        <w:t>visu Iepirkuma priekšmeta apjomu</w:t>
      </w:r>
      <w:r w:rsidR="001D5252" w:rsidRPr="006B7CB1">
        <w:rPr>
          <w:rFonts w:ascii="Times New Roman" w:eastAsia="SimSun" w:hAnsi="Times New Roman" w:cs="Times New Roman"/>
          <w:bCs/>
          <w:sz w:val="24"/>
          <w:szCs w:val="24"/>
          <w:u w:val="single"/>
        </w:rPr>
        <w:t>.</w:t>
      </w:r>
    </w:p>
    <w:p w14:paraId="69826A4F" w14:textId="655463E8" w:rsidR="00AF0EC1" w:rsidRPr="006B7CB1" w:rsidRDefault="00DB7D9F" w:rsidP="00AF0EC1">
      <w:pPr>
        <w:keepNext/>
        <w:keepLines/>
        <w:rPr>
          <w:rFonts w:ascii="Times New Roman" w:hAnsi="Times New Roman" w:cs="Times New Roman"/>
          <w:b/>
          <w:sz w:val="24"/>
          <w:szCs w:val="24"/>
        </w:rPr>
      </w:pPr>
      <w:r w:rsidRPr="006B7CB1">
        <w:rPr>
          <w:rFonts w:ascii="Times New Roman" w:eastAsia="SimSun" w:hAnsi="Times New Roman" w:cs="Times New Roman"/>
          <w:b/>
          <w:sz w:val="24"/>
          <w:szCs w:val="24"/>
        </w:rPr>
        <w:t>2</w:t>
      </w:r>
      <w:r w:rsidR="00AF0EC1" w:rsidRPr="006B7CB1">
        <w:rPr>
          <w:rFonts w:ascii="Times New Roman" w:eastAsia="SimSun" w:hAnsi="Times New Roman" w:cs="Times New Roman"/>
          <w:b/>
          <w:sz w:val="24"/>
          <w:szCs w:val="24"/>
        </w:rPr>
        <w:t xml:space="preserve">.7. </w:t>
      </w:r>
      <w:r w:rsidR="00AF0EC1" w:rsidRPr="006B7CB1">
        <w:rPr>
          <w:rFonts w:ascii="Times New Roman" w:hAnsi="Times New Roman" w:cs="Times New Roman"/>
          <w:b/>
          <w:sz w:val="24"/>
          <w:szCs w:val="24"/>
        </w:rPr>
        <w:t>Iepirkums paredz:</w:t>
      </w:r>
    </w:p>
    <w:p w14:paraId="4B354DE3" w14:textId="37049D72" w:rsidR="00AF0EC1" w:rsidRPr="006B7CB1" w:rsidRDefault="00C42157" w:rsidP="00AF0EC1">
      <w:pPr>
        <w:keepNext/>
        <w:keepLines/>
        <w:rPr>
          <w:rFonts w:ascii="Times New Roman" w:eastAsia="Times New Roman" w:hAnsi="Times New Roman" w:cs="Times New Roman"/>
          <w:bCs/>
          <w:sz w:val="24"/>
          <w:szCs w:val="24"/>
        </w:rPr>
      </w:pPr>
      <w:r w:rsidRPr="006B7CB1">
        <w:rPr>
          <w:rFonts w:ascii="Times New Roman" w:eastAsia="Times New Roman" w:hAnsi="Times New Roman" w:cs="Times New Roman"/>
          <w:bCs/>
          <w:sz w:val="24"/>
          <w:szCs w:val="24"/>
        </w:rPr>
        <w:t>2</w:t>
      </w:r>
      <w:r w:rsidR="00AF0EC1" w:rsidRPr="006B7CB1">
        <w:rPr>
          <w:rFonts w:ascii="Times New Roman" w:eastAsia="Times New Roman" w:hAnsi="Times New Roman" w:cs="Times New Roman"/>
          <w:bCs/>
          <w:sz w:val="24"/>
          <w:szCs w:val="24"/>
        </w:rPr>
        <w:t xml:space="preserve">.7.1. </w:t>
      </w:r>
      <w:r w:rsidR="00AF0EC1" w:rsidRPr="006B7CB1">
        <w:rPr>
          <w:rFonts w:ascii="Times New Roman" w:eastAsia="Times New Roman" w:hAnsi="Times New Roman" w:cs="Times New Roman"/>
          <w:b/>
          <w:sz w:val="24"/>
          <w:szCs w:val="24"/>
        </w:rPr>
        <w:t xml:space="preserve">Vispārīgās vienošanās slēgšanu ar </w:t>
      </w:r>
      <w:r w:rsidR="003D5E85" w:rsidRPr="006B7CB1">
        <w:rPr>
          <w:rFonts w:ascii="Times New Roman" w:eastAsia="Times New Roman" w:hAnsi="Times New Roman" w:cs="Times New Roman"/>
          <w:b/>
          <w:sz w:val="24"/>
          <w:szCs w:val="24"/>
        </w:rPr>
        <w:t xml:space="preserve">3 (trīs) </w:t>
      </w:r>
      <w:r w:rsidR="00AF0EC1" w:rsidRPr="006B7CB1">
        <w:rPr>
          <w:rFonts w:ascii="Times New Roman" w:eastAsia="Times New Roman" w:hAnsi="Times New Roman" w:cs="Times New Roman"/>
          <w:b/>
          <w:sz w:val="24"/>
          <w:szCs w:val="24"/>
        </w:rPr>
        <w:t>pretendentiem</w:t>
      </w:r>
      <w:r w:rsidR="00AF0EC1" w:rsidRPr="006B7CB1">
        <w:rPr>
          <w:rFonts w:ascii="Times New Roman" w:eastAsia="Times New Roman" w:hAnsi="Times New Roman" w:cs="Times New Roman"/>
          <w:bCs/>
          <w:sz w:val="24"/>
          <w:szCs w:val="24"/>
        </w:rPr>
        <w:t xml:space="preserve">, kuri iesnieguši saimnieciski izdevīgākos piedāvājumus par </w:t>
      </w:r>
      <w:r w:rsidR="00AF0EC1" w:rsidRPr="006B7CB1">
        <w:rPr>
          <w:rFonts w:ascii="Times New Roman" w:eastAsia="Times New Roman" w:hAnsi="Times New Roman" w:cs="Times New Roman"/>
          <w:bCs/>
          <w:color w:val="000000"/>
          <w:sz w:val="24"/>
          <w:szCs w:val="24"/>
        </w:rPr>
        <w:t>Tehnisk</w:t>
      </w:r>
      <w:r w:rsidRPr="006B7CB1">
        <w:rPr>
          <w:rFonts w:ascii="Times New Roman" w:eastAsia="Times New Roman" w:hAnsi="Times New Roman" w:cs="Times New Roman"/>
          <w:bCs/>
          <w:color w:val="000000"/>
          <w:sz w:val="24"/>
          <w:szCs w:val="24"/>
        </w:rPr>
        <w:t>ajā</w:t>
      </w:r>
      <w:r w:rsidR="00AF0EC1" w:rsidRPr="006B7CB1">
        <w:rPr>
          <w:rFonts w:ascii="Times New Roman" w:eastAsia="Times New Roman" w:hAnsi="Times New Roman" w:cs="Times New Roman"/>
          <w:bCs/>
          <w:color w:val="000000"/>
          <w:sz w:val="24"/>
          <w:szCs w:val="24"/>
        </w:rPr>
        <w:t xml:space="preserve"> specifikācij</w:t>
      </w:r>
      <w:r w:rsidRPr="006B7CB1">
        <w:rPr>
          <w:rFonts w:ascii="Times New Roman" w:eastAsia="Times New Roman" w:hAnsi="Times New Roman" w:cs="Times New Roman"/>
          <w:bCs/>
          <w:color w:val="000000"/>
          <w:sz w:val="24"/>
          <w:szCs w:val="24"/>
        </w:rPr>
        <w:t>ā</w:t>
      </w:r>
      <w:r w:rsidR="00AF0EC1" w:rsidRPr="006B7CB1">
        <w:rPr>
          <w:rFonts w:ascii="Times New Roman" w:eastAsia="Times New Roman" w:hAnsi="Times New Roman" w:cs="Times New Roman"/>
          <w:bCs/>
          <w:color w:val="000000"/>
          <w:sz w:val="24"/>
          <w:szCs w:val="24"/>
        </w:rPr>
        <w:t xml:space="preserve"> </w:t>
      </w:r>
      <w:r w:rsidR="00AF0EC1" w:rsidRPr="006B7CB1">
        <w:rPr>
          <w:rFonts w:ascii="Times New Roman" w:eastAsia="Times New Roman" w:hAnsi="Times New Roman" w:cs="Times New Roman"/>
          <w:bCs/>
          <w:sz w:val="24"/>
          <w:szCs w:val="24"/>
        </w:rPr>
        <w:t>(</w:t>
      </w:r>
      <w:r w:rsidRPr="006B7CB1">
        <w:rPr>
          <w:rFonts w:ascii="Times New Roman" w:hAnsi="Times New Roman" w:cs="Times New Roman"/>
          <w:sz w:val="24"/>
          <w:szCs w:val="24"/>
        </w:rPr>
        <w:t xml:space="preserve">Iepirkuma nolikuma </w:t>
      </w:r>
      <w:r w:rsidR="0073780C" w:rsidRPr="006B7CB1">
        <w:rPr>
          <w:rFonts w:ascii="Times New Roman" w:eastAsia="Times New Roman" w:hAnsi="Times New Roman" w:cs="Times New Roman"/>
          <w:bCs/>
          <w:sz w:val="24"/>
          <w:szCs w:val="24"/>
        </w:rPr>
        <w:t>2</w:t>
      </w:r>
      <w:r w:rsidR="00AF0EC1" w:rsidRPr="006B7CB1">
        <w:rPr>
          <w:rFonts w:ascii="Times New Roman" w:eastAsia="Times New Roman" w:hAnsi="Times New Roman" w:cs="Times New Roman"/>
          <w:bCs/>
          <w:sz w:val="24"/>
          <w:szCs w:val="24"/>
        </w:rPr>
        <w:t>.</w:t>
      </w:r>
      <w:r w:rsidR="00AF0EC1" w:rsidRPr="006B7CB1">
        <w:rPr>
          <w:rFonts w:ascii="Times New Roman" w:eastAsia="SimSun" w:hAnsi="Times New Roman" w:cs="Times New Roman"/>
          <w:bCs/>
          <w:sz w:val="24"/>
          <w:szCs w:val="24"/>
        </w:rPr>
        <w:t>pielikums</w:t>
      </w:r>
      <w:r w:rsidR="00AF0EC1" w:rsidRPr="006B7CB1">
        <w:rPr>
          <w:rFonts w:ascii="Times New Roman" w:eastAsia="Times New Roman" w:hAnsi="Times New Roman" w:cs="Times New Roman"/>
          <w:bCs/>
          <w:sz w:val="24"/>
          <w:szCs w:val="24"/>
        </w:rPr>
        <w:t xml:space="preserve">) </w:t>
      </w:r>
      <w:r w:rsidR="003D5E85" w:rsidRPr="006B7CB1">
        <w:rPr>
          <w:rFonts w:ascii="Times New Roman" w:eastAsia="Times New Roman" w:hAnsi="Times New Roman" w:cs="Times New Roman"/>
          <w:bCs/>
          <w:sz w:val="24"/>
          <w:szCs w:val="24"/>
        </w:rPr>
        <w:t>norādītā nekustamā īpašuma sakopšanu ar zemāko kopējo līgumcenu</w:t>
      </w:r>
      <w:r w:rsidR="00AF0EC1" w:rsidRPr="006B7CB1">
        <w:rPr>
          <w:rFonts w:ascii="Times New Roman" w:eastAsia="Times New Roman" w:hAnsi="Times New Roman" w:cs="Times New Roman"/>
          <w:bCs/>
          <w:sz w:val="24"/>
          <w:szCs w:val="24"/>
        </w:rPr>
        <w:t>. Pretendenti, vispārīgās vienošanās (</w:t>
      </w:r>
      <w:r w:rsidRPr="006B7CB1">
        <w:rPr>
          <w:rFonts w:ascii="Times New Roman" w:hAnsi="Times New Roman" w:cs="Times New Roman"/>
          <w:sz w:val="24"/>
          <w:szCs w:val="24"/>
        </w:rPr>
        <w:t xml:space="preserve">Iepirkuma nolikuma </w:t>
      </w:r>
      <w:r w:rsidR="0073780C" w:rsidRPr="006B7CB1">
        <w:rPr>
          <w:rFonts w:ascii="Times New Roman" w:eastAsia="Times New Roman" w:hAnsi="Times New Roman" w:cs="Times New Roman"/>
          <w:bCs/>
          <w:sz w:val="24"/>
          <w:szCs w:val="24"/>
        </w:rPr>
        <w:t>6</w:t>
      </w:r>
      <w:r w:rsidR="00AF0EC1" w:rsidRPr="006B7CB1">
        <w:rPr>
          <w:rFonts w:ascii="Times New Roman" w:eastAsia="Times New Roman" w:hAnsi="Times New Roman" w:cs="Times New Roman"/>
          <w:bCs/>
          <w:sz w:val="24"/>
          <w:szCs w:val="24"/>
        </w:rPr>
        <w:t xml:space="preserve">.pielikums) noteiktajā kārtībā </w:t>
      </w:r>
      <w:r w:rsidR="003D5E85" w:rsidRPr="006B7CB1">
        <w:rPr>
          <w:rFonts w:ascii="Times New Roman" w:eastAsia="Times New Roman" w:hAnsi="Times New Roman" w:cs="Times New Roman"/>
          <w:bCs/>
          <w:sz w:val="24"/>
          <w:szCs w:val="24"/>
        </w:rPr>
        <w:t xml:space="preserve">iegūs tiesības noslēgt atsevišķus pakalpojuma līgumus par </w:t>
      </w:r>
      <w:r w:rsidR="003D5E85" w:rsidRPr="006B7CB1">
        <w:rPr>
          <w:rFonts w:ascii="Times New Roman" w:hAnsi="Times New Roman" w:cs="Times New Roman"/>
          <w:color w:val="201F1E"/>
          <w:sz w:val="24"/>
          <w:szCs w:val="24"/>
          <w:shd w:val="clear" w:color="auto" w:fill="FFFFFF"/>
        </w:rPr>
        <w:t>vidi degradējošo būvju un to pieguļošo teritoriju sakārtošanu</w:t>
      </w:r>
      <w:r w:rsidR="003D5E85" w:rsidRPr="006B7CB1">
        <w:rPr>
          <w:rFonts w:ascii="Times New Roman" w:eastAsia="Times New Roman" w:hAnsi="Times New Roman" w:cs="Times New Roman"/>
          <w:bCs/>
          <w:sz w:val="24"/>
          <w:szCs w:val="24"/>
        </w:rPr>
        <w:t xml:space="preserve"> </w:t>
      </w:r>
      <w:r w:rsidR="00EB55B7" w:rsidRPr="006B7CB1">
        <w:rPr>
          <w:rFonts w:ascii="Times New Roman" w:eastAsia="Times New Roman" w:hAnsi="Times New Roman" w:cs="Times New Roman"/>
          <w:bCs/>
          <w:sz w:val="24"/>
          <w:szCs w:val="24"/>
        </w:rPr>
        <w:t>(</w:t>
      </w:r>
      <w:r w:rsidR="00EB55B7" w:rsidRPr="006B7CB1">
        <w:rPr>
          <w:rFonts w:ascii="Times New Roman" w:hAnsi="Times New Roman" w:cs="Times New Roman"/>
          <w:sz w:val="24"/>
          <w:szCs w:val="24"/>
        </w:rPr>
        <w:t xml:space="preserve">Iepirkuma nolikuma </w:t>
      </w:r>
      <w:r w:rsidR="0073780C" w:rsidRPr="006B7CB1">
        <w:rPr>
          <w:rFonts w:ascii="Times New Roman" w:eastAsia="Times New Roman" w:hAnsi="Times New Roman" w:cs="Times New Roman"/>
          <w:bCs/>
          <w:sz w:val="24"/>
          <w:szCs w:val="24"/>
        </w:rPr>
        <w:t>7</w:t>
      </w:r>
      <w:r w:rsidR="00EB55B7" w:rsidRPr="006B7CB1">
        <w:rPr>
          <w:rFonts w:ascii="Times New Roman" w:eastAsia="Times New Roman" w:hAnsi="Times New Roman" w:cs="Times New Roman"/>
          <w:bCs/>
          <w:sz w:val="24"/>
          <w:szCs w:val="24"/>
        </w:rPr>
        <w:t>.pielikums)</w:t>
      </w:r>
      <w:r w:rsidR="00AF0EC1" w:rsidRPr="006B7CB1">
        <w:rPr>
          <w:rFonts w:ascii="Times New Roman" w:eastAsia="Times New Roman" w:hAnsi="Times New Roman" w:cs="Times New Roman"/>
          <w:bCs/>
          <w:sz w:val="24"/>
          <w:szCs w:val="24"/>
        </w:rPr>
        <w:t>.</w:t>
      </w:r>
    </w:p>
    <w:p w14:paraId="56F9DA9A" w14:textId="3FC5A71F" w:rsidR="00AF0EC1" w:rsidRPr="006B7CB1" w:rsidRDefault="00C42157" w:rsidP="00AF0EC1">
      <w:pPr>
        <w:keepNext/>
        <w:keepLines/>
        <w:rPr>
          <w:rFonts w:ascii="Times New Roman" w:eastAsia="Times New Roman" w:hAnsi="Times New Roman" w:cs="Times New Roman"/>
          <w:bCs/>
          <w:sz w:val="24"/>
          <w:szCs w:val="24"/>
        </w:rPr>
      </w:pPr>
      <w:r w:rsidRPr="006B7CB1">
        <w:rPr>
          <w:rFonts w:ascii="Times New Roman" w:eastAsia="Times New Roman" w:hAnsi="Times New Roman" w:cs="Times New Roman"/>
          <w:bCs/>
          <w:sz w:val="24"/>
          <w:szCs w:val="24"/>
        </w:rPr>
        <w:t>2</w:t>
      </w:r>
      <w:r w:rsidR="00AF0EC1" w:rsidRPr="006B7CB1">
        <w:rPr>
          <w:rFonts w:ascii="Times New Roman" w:eastAsia="Times New Roman" w:hAnsi="Times New Roman" w:cs="Times New Roman"/>
          <w:bCs/>
          <w:sz w:val="24"/>
          <w:szCs w:val="24"/>
        </w:rPr>
        <w:t xml:space="preserve">.7.2. </w:t>
      </w:r>
      <w:r w:rsidR="00AF0EC1" w:rsidRPr="006B7CB1">
        <w:rPr>
          <w:rFonts w:ascii="Times New Roman" w:eastAsia="Times New Roman" w:hAnsi="Times New Roman" w:cs="Times New Roman"/>
          <w:b/>
          <w:sz w:val="24"/>
          <w:szCs w:val="24"/>
        </w:rPr>
        <w:t>Vispārīgās vienošanās izpildes termiņš un paredzamā līgumcena:</w:t>
      </w:r>
      <w:r w:rsidR="00AF0EC1" w:rsidRPr="006B7CB1">
        <w:rPr>
          <w:rFonts w:ascii="Times New Roman" w:eastAsia="Times New Roman" w:hAnsi="Times New Roman" w:cs="Times New Roman"/>
          <w:bCs/>
          <w:sz w:val="24"/>
          <w:szCs w:val="24"/>
        </w:rPr>
        <w:t xml:space="preserve"> 3 (trīs) gadi vai līdz laikam, kad vispārīgās vienošanās ietvaros noslēgto līgumu kopējā summa sasniegs 41</w:t>
      </w:r>
      <w:r w:rsidRPr="006B7CB1">
        <w:rPr>
          <w:rFonts w:ascii="Times New Roman" w:eastAsia="Times New Roman" w:hAnsi="Times New Roman" w:cs="Times New Roman"/>
          <w:bCs/>
          <w:sz w:val="24"/>
          <w:szCs w:val="24"/>
        </w:rPr>
        <w:t>’</w:t>
      </w:r>
      <w:r w:rsidR="00AF0EC1" w:rsidRPr="006B7CB1">
        <w:rPr>
          <w:rFonts w:ascii="Times New Roman" w:eastAsia="Times New Roman" w:hAnsi="Times New Roman" w:cs="Times New Roman"/>
          <w:bCs/>
          <w:sz w:val="24"/>
          <w:szCs w:val="24"/>
        </w:rPr>
        <w:t xml:space="preserve">999,99 </w:t>
      </w:r>
      <w:r w:rsidRPr="006B7CB1">
        <w:rPr>
          <w:rFonts w:ascii="Times New Roman" w:eastAsia="Times New Roman" w:hAnsi="Times New Roman" w:cs="Times New Roman"/>
          <w:bCs/>
          <w:sz w:val="24"/>
          <w:szCs w:val="24"/>
        </w:rPr>
        <w:t xml:space="preserve">EUR </w:t>
      </w:r>
      <w:r w:rsidR="00AF0EC1" w:rsidRPr="006B7CB1">
        <w:rPr>
          <w:rFonts w:ascii="Times New Roman" w:eastAsia="Times New Roman" w:hAnsi="Times New Roman" w:cs="Times New Roman"/>
          <w:bCs/>
          <w:sz w:val="24"/>
          <w:szCs w:val="24"/>
        </w:rPr>
        <w:t xml:space="preserve">(četrdesmit viens tūkstotis deviņi simti deviņdesmit deviņi </w:t>
      </w:r>
      <w:r w:rsidR="00AF0EC1" w:rsidRPr="006B7CB1">
        <w:rPr>
          <w:rFonts w:ascii="Times New Roman" w:eastAsia="Times New Roman" w:hAnsi="Times New Roman" w:cs="Times New Roman"/>
          <w:bCs/>
          <w:i/>
          <w:sz w:val="24"/>
          <w:szCs w:val="24"/>
        </w:rPr>
        <w:t>euro</w:t>
      </w:r>
      <w:r w:rsidR="00AF0EC1" w:rsidRPr="006B7CB1">
        <w:rPr>
          <w:rFonts w:ascii="Times New Roman" w:eastAsia="Times New Roman" w:hAnsi="Times New Roman" w:cs="Times New Roman"/>
          <w:bCs/>
          <w:sz w:val="24"/>
          <w:szCs w:val="24"/>
        </w:rPr>
        <w:t xml:space="preserve"> un deviņdesmit deviņi centi), neieskaitot pievienotās vērtības nodokli, atkarībā no tā, kurš no nosacījumiem iestājas pirmais.</w:t>
      </w:r>
    </w:p>
    <w:p w14:paraId="17F52ACB" w14:textId="442104F7" w:rsidR="00AF0EC1" w:rsidRPr="006B7CB1" w:rsidRDefault="00C42157" w:rsidP="00AF0EC1">
      <w:pPr>
        <w:keepNext/>
        <w:keepLines/>
        <w:rPr>
          <w:rFonts w:ascii="Times New Roman" w:hAnsi="Times New Roman" w:cs="Times New Roman"/>
          <w:bCs/>
          <w:sz w:val="24"/>
          <w:szCs w:val="24"/>
        </w:rPr>
      </w:pPr>
      <w:r w:rsidRPr="006B7CB1">
        <w:rPr>
          <w:rFonts w:ascii="Times New Roman" w:eastAsia="Calibri" w:hAnsi="Times New Roman" w:cs="Times New Roman"/>
          <w:bCs/>
          <w:sz w:val="24"/>
          <w:szCs w:val="24"/>
        </w:rPr>
        <w:lastRenderedPageBreak/>
        <w:t>2</w:t>
      </w:r>
      <w:r w:rsidR="00AF0EC1" w:rsidRPr="006B7CB1">
        <w:rPr>
          <w:rFonts w:ascii="Times New Roman" w:eastAsia="Calibri" w:hAnsi="Times New Roman" w:cs="Times New Roman"/>
          <w:bCs/>
          <w:sz w:val="24"/>
          <w:szCs w:val="24"/>
        </w:rPr>
        <w:t xml:space="preserve">.7.3. </w:t>
      </w:r>
      <w:r w:rsidR="00AF0EC1" w:rsidRPr="006B7CB1">
        <w:rPr>
          <w:rFonts w:ascii="Times New Roman" w:eastAsia="Calibri" w:hAnsi="Times New Roman" w:cs="Times New Roman"/>
          <w:b/>
          <w:sz w:val="24"/>
          <w:szCs w:val="24"/>
        </w:rPr>
        <w:t>Iepirkuma līguma slēgšanu</w:t>
      </w:r>
      <w:r w:rsidR="00AF0EC1" w:rsidRPr="006B7CB1">
        <w:rPr>
          <w:rFonts w:ascii="Times New Roman" w:eastAsia="Calibri" w:hAnsi="Times New Roman" w:cs="Times New Roman"/>
          <w:bCs/>
          <w:sz w:val="24"/>
          <w:szCs w:val="24"/>
        </w:rPr>
        <w:t xml:space="preserve"> par </w:t>
      </w:r>
      <w:r w:rsidRPr="006B7CB1">
        <w:rPr>
          <w:rFonts w:ascii="Times New Roman" w:eastAsia="Times New Roman" w:hAnsi="Times New Roman" w:cs="Times New Roman"/>
          <w:bCs/>
          <w:color w:val="000000"/>
          <w:sz w:val="24"/>
          <w:szCs w:val="24"/>
        </w:rPr>
        <w:t xml:space="preserve">Tehniskajā specifikācijā </w:t>
      </w:r>
      <w:r w:rsidRPr="006B7CB1">
        <w:rPr>
          <w:rFonts w:ascii="Times New Roman" w:eastAsia="Times New Roman" w:hAnsi="Times New Roman" w:cs="Times New Roman"/>
          <w:bCs/>
          <w:sz w:val="24"/>
          <w:szCs w:val="24"/>
        </w:rPr>
        <w:t>(</w:t>
      </w:r>
      <w:r w:rsidRPr="006B7CB1">
        <w:rPr>
          <w:rFonts w:ascii="Times New Roman" w:hAnsi="Times New Roman" w:cs="Times New Roman"/>
          <w:sz w:val="24"/>
          <w:szCs w:val="24"/>
        </w:rPr>
        <w:t xml:space="preserve">Iepirkuma nolikuma </w:t>
      </w:r>
      <w:r w:rsidR="00105908" w:rsidRPr="006B7CB1">
        <w:rPr>
          <w:rFonts w:ascii="Times New Roman" w:eastAsia="Times New Roman" w:hAnsi="Times New Roman" w:cs="Times New Roman"/>
          <w:bCs/>
          <w:sz w:val="24"/>
          <w:szCs w:val="24"/>
        </w:rPr>
        <w:t>2</w:t>
      </w:r>
      <w:r w:rsidRPr="006B7CB1">
        <w:rPr>
          <w:rFonts w:ascii="Times New Roman" w:eastAsia="Times New Roman" w:hAnsi="Times New Roman" w:cs="Times New Roman"/>
          <w:bCs/>
          <w:sz w:val="24"/>
          <w:szCs w:val="24"/>
        </w:rPr>
        <w:t>.</w:t>
      </w:r>
      <w:r w:rsidRPr="006B7CB1">
        <w:rPr>
          <w:rFonts w:ascii="Times New Roman" w:eastAsia="SimSun" w:hAnsi="Times New Roman" w:cs="Times New Roman"/>
          <w:bCs/>
          <w:sz w:val="24"/>
          <w:szCs w:val="24"/>
        </w:rPr>
        <w:t>pielikums</w:t>
      </w:r>
      <w:r w:rsidRPr="006B7CB1">
        <w:rPr>
          <w:rFonts w:ascii="Times New Roman" w:eastAsia="Times New Roman" w:hAnsi="Times New Roman" w:cs="Times New Roman"/>
          <w:bCs/>
          <w:sz w:val="24"/>
          <w:szCs w:val="24"/>
        </w:rPr>
        <w:t xml:space="preserve">) </w:t>
      </w:r>
      <w:r w:rsidR="003D5E85" w:rsidRPr="006B7CB1">
        <w:rPr>
          <w:rFonts w:ascii="Times New Roman" w:eastAsia="Calibri" w:hAnsi="Times New Roman" w:cs="Times New Roman"/>
          <w:bCs/>
          <w:sz w:val="24"/>
          <w:szCs w:val="24"/>
        </w:rPr>
        <w:t xml:space="preserve">norādītā nekustamā īpašuma </w:t>
      </w:r>
      <w:r w:rsidR="003D5E85" w:rsidRPr="006B7CB1">
        <w:rPr>
          <w:rFonts w:ascii="Times New Roman" w:eastAsia="Times New Roman" w:hAnsi="Times New Roman" w:cs="Times New Roman"/>
          <w:bCs/>
          <w:sz w:val="24"/>
          <w:szCs w:val="24"/>
        </w:rPr>
        <w:t>sakārtošanu</w:t>
      </w:r>
      <w:r w:rsidR="003D5E85" w:rsidRPr="006B7CB1">
        <w:rPr>
          <w:rFonts w:ascii="Times New Roman" w:eastAsia="Calibri" w:hAnsi="Times New Roman" w:cs="Times New Roman"/>
          <w:bCs/>
          <w:sz w:val="24"/>
          <w:szCs w:val="24"/>
        </w:rPr>
        <w:t xml:space="preserve"> ar pretendentu, kura iesniegtais piedāvājums ir saimnieciski izdevīgākais ar zemāko kopējo līgumcenu</w:t>
      </w:r>
      <w:r w:rsidR="00AF0EC1" w:rsidRPr="006B7CB1">
        <w:rPr>
          <w:rFonts w:ascii="Times New Roman" w:eastAsia="Calibri" w:hAnsi="Times New Roman" w:cs="Times New Roman"/>
          <w:bCs/>
          <w:sz w:val="24"/>
          <w:szCs w:val="24"/>
        </w:rPr>
        <w:t>.</w:t>
      </w:r>
    </w:p>
    <w:p w14:paraId="08575D37" w14:textId="77777777" w:rsidR="00374AA8" w:rsidRPr="006B7CB1" w:rsidRDefault="00374AA8" w:rsidP="00AF0EC1">
      <w:pPr>
        <w:keepNext/>
        <w:keepLines/>
        <w:rPr>
          <w:rFonts w:ascii="Times New Roman" w:eastAsia="Times New Roman" w:hAnsi="Times New Roman" w:cs="Times New Roman"/>
          <w:sz w:val="24"/>
          <w:szCs w:val="24"/>
          <w:lang w:eastAsia="lv-LV"/>
        </w:rPr>
      </w:pPr>
    </w:p>
    <w:p w14:paraId="4F0C3C86" w14:textId="77777777" w:rsidR="00517078" w:rsidRPr="006B7CB1" w:rsidRDefault="00517078" w:rsidP="00517078">
      <w:pPr>
        <w:keepNext/>
        <w:keepLines/>
        <w:rPr>
          <w:rFonts w:ascii="Times New Roman" w:eastAsia="Times New Roman" w:hAnsi="Times New Roman" w:cs="Times New Roman"/>
          <w:b/>
          <w:sz w:val="24"/>
          <w:szCs w:val="24"/>
        </w:rPr>
      </w:pPr>
      <w:bookmarkStart w:id="2" w:name="_Hlk505510238"/>
      <w:bookmarkEnd w:id="1"/>
      <w:r w:rsidRPr="006B7CB1">
        <w:rPr>
          <w:rFonts w:ascii="Times New Roman" w:eastAsia="Times New Roman" w:hAnsi="Times New Roman" w:cs="Times New Roman"/>
          <w:b/>
          <w:sz w:val="24"/>
          <w:szCs w:val="24"/>
          <w:lang w:eastAsia="lv-LV"/>
        </w:rPr>
        <w:t>3. Pasūtītāja kontaktpersonas:</w:t>
      </w:r>
    </w:p>
    <w:p w14:paraId="237AB606" w14:textId="77777777" w:rsidR="00517078" w:rsidRPr="006B7CB1" w:rsidRDefault="00517078" w:rsidP="00517078">
      <w:pPr>
        <w:tabs>
          <w:tab w:val="left" w:pos="360"/>
        </w:tabs>
        <w:rPr>
          <w:rFonts w:ascii="Times New Roman" w:eastAsia="Times New Roman" w:hAnsi="Times New Roman" w:cs="Times New Roman"/>
          <w:sz w:val="24"/>
          <w:szCs w:val="24"/>
        </w:rPr>
      </w:pPr>
      <w:r w:rsidRPr="006B7CB1">
        <w:rPr>
          <w:rFonts w:ascii="Times New Roman" w:eastAsia="SimSun" w:hAnsi="Times New Roman" w:cs="Times New Roman"/>
          <w:sz w:val="24"/>
          <w:szCs w:val="24"/>
        </w:rPr>
        <w:t xml:space="preserve">3.1. Kontaktpersonas </w:t>
      </w:r>
      <w:bookmarkStart w:id="3" w:name="_Hlk70060289"/>
      <w:r w:rsidRPr="006B7CB1">
        <w:rPr>
          <w:rFonts w:ascii="Times New Roman" w:eastAsia="SimSun" w:hAnsi="Times New Roman" w:cs="Times New Roman"/>
          <w:sz w:val="24"/>
          <w:szCs w:val="24"/>
        </w:rPr>
        <w:t>par piedāvājumu iesniegšanas kārtību:</w:t>
      </w:r>
      <w:bookmarkEnd w:id="3"/>
      <w:r w:rsidRPr="006B7CB1">
        <w:rPr>
          <w:rFonts w:ascii="Times New Roman" w:eastAsia="SimSun" w:hAnsi="Times New Roman" w:cs="Times New Roman"/>
          <w:sz w:val="24"/>
          <w:szCs w:val="24"/>
        </w:rPr>
        <w:t xml:space="preserve"> </w:t>
      </w:r>
      <w:r w:rsidRPr="006B7CB1">
        <w:rPr>
          <w:rFonts w:ascii="Times New Roman" w:eastAsia="Times New Roman" w:hAnsi="Times New Roman" w:cs="Times New Roman"/>
          <w:sz w:val="24"/>
          <w:szCs w:val="24"/>
        </w:rPr>
        <w:t xml:space="preserve">Administratīvā departamenta vadītāja Ingrīda Purmale, e-pasts: </w:t>
      </w:r>
      <w:hyperlink r:id="rId12" w:history="1">
        <w:r w:rsidRPr="006B7CB1">
          <w:rPr>
            <w:rFonts w:ascii="Times New Roman" w:eastAsia="Times New Roman" w:hAnsi="Times New Roman" w:cs="Times New Roman"/>
            <w:sz w:val="24"/>
            <w:szCs w:val="24"/>
          </w:rPr>
          <w:t>Ingrida.Purmale@possessor.gov.lv</w:t>
        </w:r>
      </w:hyperlink>
      <w:r w:rsidRPr="006B7CB1">
        <w:rPr>
          <w:rFonts w:ascii="Times New Roman" w:eastAsia="Times New Roman" w:hAnsi="Times New Roman" w:cs="Times New Roman"/>
          <w:sz w:val="24"/>
          <w:szCs w:val="24"/>
        </w:rPr>
        <w:t xml:space="preserve">, tālr.: 67021319 un Administratīvā departamenta iepirkumu speciāliste Eva Jonāse, e-pasts: </w:t>
      </w:r>
      <w:hyperlink r:id="rId13" w:history="1">
        <w:r w:rsidRPr="006B7CB1">
          <w:rPr>
            <w:rFonts w:ascii="Times New Roman" w:eastAsia="Times New Roman" w:hAnsi="Times New Roman" w:cs="Times New Roman"/>
            <w:sz w:val="24"/>
            <w:szCs w:val="24"/>
          </w:rPr>
          <w:t>Eva.Jonase@possessor.gov.lv</w:t>
        </w:r>
      </w:hyperlink>
      <w:r w:rsidRPr="006B7CB1">
        <w:rPr>
          <w:rFonts w:ascii="Times New Roman" w:eastAsia="Times New Roman" w:hAnsi="Times New Roman" w:cs="Times New Roman"/>
          <w:sz w:val="24"/>
          <w:szCs w:val="24"/>
        </w:rPr>
        <w:t>, tālr.: 67021336.</w:t>
      </w:r>
    </w:p>
    <w:p w14:paraId="5EE0A47A" w14:textId="24B8A2B0" w:rsidR="00FB01B6" w:rsidRPr="006B7CB1" w:rsidRDefault="00FB01B6" w:rsidP="00AF0EC1">
      <w:pPr>
        <w:keepNext/>
        <w:keepLines/>
        <w:tabs>
          <w:tab w:val="left" w:pos="360"/>
        </w:tabs>
        <w:rPr>
          <w:rFonts w:ascii="Times New Roman" w:eastAsia="Times New Roman" w:hAnsi="Times New Roman" w:cs="Times New Roman"/>
          <w:sz w:val="24"/>
          <w:szCs w:val="24"/>
        </w:rPr>
      </w:pPr>
      <w:r w:rsidRPr="006B7CB1">
        <w:rPr>
          <w:rFonts w:ascii="Times New Roman" w:eastAsia="Times New Roman" w:hAnsi="Times New Roman" w:cs="Times New Roman"/>
          <w:sz w:val="24"/>
          <w:szCs w:val="24"/>
        </w:rPr>
        <w:t xml:space="preserve">3.2. </w:t>
      </w:r>
      <w:r w:rsidR="00FA736A" w:rsidRPr="006B7CB1">
        <w:rPr>
          <w:rFonts w:ascii="Times New Roman" w:eastAsia="Times New Roman" w:hAnsi="Times New Roman" w:cs="Times New Roman"/>
          <w:sz w:val="24"/>
          <w:szCs w:val="24"/>
        </w:rPr>
        <w:t xml:space="preserve">Kontaktpersona par </w:t>
      </w:r>
      <w:r w:rsidR="00FA736A" w:rsidRPr="006B7CB1">
        <w:rPr>
          <w:rFonts w:ascii="Times New Roman" w:eastAsia="SimSun" w:hAnsi="Times New Roman" w:cs="Times New Roman"/>
          <w:sz w:val="24"/>
          <w:szCs w:val="24"/>
        </w:rPr>
        <w:t>iepirkuma priekšmet</w:t>
      </w:r>
      <w:r w:rsidR="000B0789" w:rsidRPr="006B7CB1">
        <w:rPr>
          <w:rFonts w:ascii="Times New Roman" w:eastAsia="SimSun" w:hAnsi="Times New Roman" w:cs="Times New Roman"/>
          <w:sz w:val="24"/>
          <w:szCs w:val="24"/>
        </w:rPr>
        <w:t>u:</w:t>
      </w:r>
      <w:r w:rsidRPr="006B7CB1">
        <w:rPr>
          <w:rFonts w:ascii="Times New Roman" w:hAnsi="Times New Roman" w:cs="Times New Roman"/>
          <w:sz w:val="24"/>
          <w:szCs w:val="24"/>
        </w:rPr>
        <w:t xml:space="preserve"> </w:t>
      </w:r>
      <w:r w:rsidR="003D5E85" w:rsidRPr="006B7CB1">
        <w:rPr>
          <w:rFonts w:ascii="Times New Roman" w:hAnsi="Times New Roman" w:cs="Times New Roman"/>
          <w:sz w:val="24"/>
          <w:szCs w:val="24"/>
        </w:rPr>
        <w:t>Administratīvā departamenta saimniecības pārzinis Andris Timma, e-pasts: Andris.Timma@possessor.gov.lv, tālr.: 29468638</w:t>
      </w:r>
      <w:r w:rsidRPr="006B7CB1">
        <w:rPr>
          <w:rFonts w:ascii="Times New Roman" w:hAnsi="Times New Roman" w:cs="Times New Roman"/>
          <w:sz w:val="24"/>
          <w:szCs w:val="24"/>
        </w:rPr>
        <w:t>.</w:t>
      </w:r>
    </w:p>
    <w:bookmarkEnd w:id="2"/>
    <w:p w14:paraId="19CCD889" w14:textId="3D88D0EA" w:rsidR="0096771B" w:rsidRPr="006B7CB1" w:rsidRDefault="0096771B" w:rsidP="00AF0EC1">
      <w:pPr>
        <w:keepNext/>
        <w:keepLines/>
        <w:rPr>
          <w:rFonts w:ascii="Times New Roman" w:hAnsi="Times New Roman" w:cs="Times New Roman"/>
          <w:color w:val="FF0000"/>
          <w:sz w:val="24"/>
          <w:szCs w:val="24"/>
        </w:rPr>
      </w:pPr>
    </w:p>
    <w:p w14:paraId="57C3530B" w14:textId="77777777" w:rsidR="0096771B" w:rsidRPr="006B7CB1" w:rsidRDefault="0096771B" w:rsidP="00AF0EC1">
      <w:pPr>
        <w:keepNext/>
        <w:keepLines/>
        <w:rPr>
          <w:rFonts w:ascii="Times New Roman" w:eastAsia="Times New Roman" w:hAnsi="Times New Roman" w:cs="Times New Roman"/>
          <w:b/>
          <w:sz w:val="24"/>
          <w:szCs w:val="20"/>
        </w:rPr>
      </w:pPr>
      <w:r w:rsidRPr="006B7CB1">
        <w:rPr>
          <w:rFonts w:ascii="Times New Roman" w:eastAsia="Times New Roman" w:hAnsi="Times New Roman" w:cs="Times New Roman"/>
          <w:b/>
          <w:sz w:val="24"/>
          <w:szCs w:val="20"/>
        </w:rPr>
        <w:t>4. Pretendenti:</w:t>
      </w:r>
    </w:p>
    <w:p w14:paraId="541B0E33" w14:textId="77777777" w:rsidR="00CF3343" w:rsidRPr="006B7CB1" w:rsidRDefault="00CF3343" w:rsidP="00CF3343">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bCs/>
          <w:sz w:val="24"/>
          <w:szCs w:val="24"/>
          <w:lang w:eastAsia="lv-LV"/>
        </w:rPr>
        <w:t>4.1. Pretendents: piegādātājs, kurš ir iesniedzis piedāvājumu</w:t>
      </w:r>
      <w:r w:rsidRPr="006B7CB1">
        <w:rPr>
          <w:rFonts w:ascii="Times New Roman" w:eastAsia="Times New Roman" w:hAnsi="Times New Roman" w:cs="Times New Roman"/>
          <w:sz w:val="24"/>
          <w:szCs w:val="24"/>
          <w:lang w:eastAsia="lv-LV"/>
        </w:rPr>
        <w:t>.</w:t>
      </w:r>
    </w:p>
    <w:p w14:paraId="2CFCA66D" w14:textId="3CA642F2" w:rsidR="00CF3343" w:rsidRPr="006B7CB1" w:rsidRDefault="00CF3343" w:rsidP="00CF3343">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bCs/>
          <w:sz w:val="24"/>
          <w:szCs w:val="24"/>
          <w:lang w:eastAsia="lv-LV"/>
        </w:rPr>
        <w:t>4.2. P</w:t>
      </w:r>
      <w:r w:rsidRPr="006B7CB1">
        <w:rPr>
          <w:rFonts w:ascii="Times New Roman" w:hAnsi="Times New Roman" w:cs="Times New Roman"/>
          <w:bCs/>
          <w:sz w:val="24"/>
          <w:szCs w:val="24"/>
          <w:lang w:eastAsia="lv-LV"/>
        </w:rPr>
        <w:t xml:space="preserve">iegādātājs: </w:t>
      </w:r>
      <w:r w:rsidRPr="006B7CB1">
        <w:rPr>
          <w:rFonts w:ascii="Times New Roman" w:eastAsia="Times New Roman" w:hAnsi="Times New Roman" w:cs="Times New Roman"/>
          <w:sz w:val="24"/>
          <w:szCs w:val="24"/>
          <w:lang w:eastAsia="lv-LV"/>
        </w:rPr>
        <w:t xml:space="preserve">persona vai pasūtītājs, šādu personu apvienība </w:t>
      </w:r>
      <w:r w:rsidRPr="006B7CB1">
        <w:rPr>
          <w:rFonts w:ascii="Times New Roman" w:hAnsi="Times New Roman" w:cs="Times New Roman"/>
          <w:bCs/>
          <w:sz w:val="24"/>
          <w:szCs w:val="24"/>
          <w:lang w:eastAsia="lv-LV"/>
        </w:rPr>
        <w:t>jebkurā to kombinācijā</w:t>
      </w:r>
      <w:r w:rsidRPr="006B7CB1">
        <w:rPr>
          <w:rFonts w:ascii="Times New Roman" w:eastAsia="Times New Roman" w:hAnsi="Times New Roman" w:cs="Times New Roman"/>
          <w:sz w:val="24"/>
          <w:szCs w:val="24"/>
          <w:lang w:eastAsia="lv-LV"/>
        </w:rPr>
        <w:t xml:space="preserve">, kuram ir pieredze sniegt Tehniskajā specifikācijā noteiktajām prasībām (Iepirkuma nolikuma </w:t>
      </w:r>
      <w:r w:rsidR="00105908" w:rsidRPr="006B7CB1">
        <w:rPr>
          <w:rFonts w:ascii="Times New Roman" w:eastAsia="Times New Roman" w:hAnsi="Times New Roman" w:cs="Times New Roman"/>
          <w:sz w:val="24"/>
          <w:szCs w:val="24"/>
          <w:lang w:eastAsia="lv-LV"/>
        </w:rPr>
        <w:t>2</w:t>
      </w:r>
      <w:r w:rsidRPr="006B7CB1">
        <w:rPr>
          <w:rFonts w:ascii="Times New Roman" w:eastAsia="Times New Roman" w:hAnsi="Times New Roman" w:cs="Times New Roman"/>
          <w:sz w:val="24"/>
          <w:szCs w:val="24"/>
          <w:lang w:eastAsia="lv-LV"/>
        </w:rPr>
        <w:t xml:space="preserve">.pielikums) atbilstošu pakalpojumu un </w:t>
      </w:r>
      <w:r w:rsidRPr="006B7CB1">
        <w:rPr>
          <w:rFonts w:ascii="Times New Roman" w:hAnsi="Times New Roman" w:cs="Times New Roman"/>
          <w:bCs/>
          <w:sz w:val="24"/>
          <w:szCs w:val="24"/>
        </w:rPr>
        <w:t>ir reģistrēts normatīvajos aktos noteiktajā kārtībā</w:t>
      </w:r>
      <w:r w:rsidRPr="006B7CB1">
        <w:rPr>
          <w:rFonts w:ascii="Times New Roman" w:eastAsia="Times New Roman" w:hAnsi="Times New Roman" w:cs="Times New Roman"/>
          <w:sz w:val="24"/>
          <w:szCs w:val="24"/>
          <w:lang w:eastAsia="lv-LV"/>
        </w:rPr>
        <w:t>.</w:t>
      </w:r>
    </w:p>
    <w:p w14:paraId="73896CA6" w14:textId="77777777" w:rsidR="00CF3343" w:rsidRPr="006B7CB1" w:rsidRDefault="00CF3343" w:rsidP="00CF3343">
      <w:pPr>
        <w:outlineLvl w:val="2"/>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7A1A2053" w14:textId="77777777" w:rsidR="00CF3343" w:rsidRPr="006B7CB1" w:rsidRDefault="00CF3343" w:rsidP="00CF3343">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57571274" w14:textId="77777777" w:rsidR="00CF3343" w:rsidRPr="006B7CB1" w:rsidRDefault="00CF3343" w:rsidP="00CF3343">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426BC12F" w14:textId="77777777" w:rsidR="00CF3343" w:rsidRPr="006B7CB1" w:rsidRDefault="00CF3343" w:rsidP="00CF3343">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05D31B9D" w14:textId="77777777" w:rsidR="00CF3343" w:rsidRPr="006B7CB1" w:rsidRDefault="00CF3343" w:rsidP="00CF3343">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4C37587" w14:textId="69D420ED" w:rsidR="0096771B" w:rsidRPr="006B7CB1" w:rsidRDefault="0096771B" w:rsidP="00CF3343">
      <w:pPr>
        <w:keepNext/>
        <w:keepLines/>
        <w:rPr>
          <w:rFonts w:ascii="Times New Roman" w:eastAsia="Calibri" w:hAnsi="Times New Roman" w:cs="Times New Roman"/>
          <w:bCs/>
          <w:sz w:val="24"/>
          <w:szCs w:val="24"/>
          <w:lang w:eastAsia="lv-LV"/>
        </w:rPr>
      </w:pPr>
      <w:r w:rsidRPr="006B7CB1">
        <w:rPr>
          <w:rFonts w:ascii="Times New Roman" w:eastAsia="Calibri" w:hAnsi="Times New Roman" w:cs="Times New Roman"/>
          <w:bCs/>
          <w:sz w:val="24"/>
          <w:szCs w:val="24"/>
          <w:lang w:eastAsia="lv-LV"/>
        </w:rPr>
        <w:t>4.</w:t>
      </w:r>
      <w:r w:rsidR="00CF3343" w:rsidRPr="006B7CB1">
        <w:rPr>
          <w:rFonts w:ascii="Times New Roman" w:eastAsia="Calibri" w:hAnsi="Times New Roman" w:cs="Times New Roman"/>
          <w:bCs/>
          <w:sz w:val="24"/>
          <w:szCs w:val="24"/>
          <w:lang w:eastAsia="lv-LV"/>
        </w:rPr>
        <w:t>8</w:t>
      </w:r>
      <w:r w:rsidRPr="006B7CB1">
        <w:rPr>
          <w:rFonts w:ascii="Times New Roman" w:eastAsia="Calibri" w:hAnsi="Times New Roman" w:cs="Times New Roman"/>
          <w:bCs/>
          <w:sz w:val="24"/>
          <w:szCs w:val="24"/>
          <w:lang w:eastAsia="lv-LV"/>
        </w:rPr>
        <w:t>.Visiem Iepirkuma pretendentiem piemēro vienādus noteikumus.</w:t>
      </w:r>
    </w:p>
    <w:p w14:paraId="1E9BFAF0" w14:textId="60F67924" w:rsidR="0096771B" w:rsidRPr="006B7CB1" w:rsidRDefault="0096771B" w:rsidP="0096771B">
      <w:pPr>
        <w:keepNext/>
        <w:keepLines/>
        <w:rPr>
          <w:rFonts w:ascii="Times New Roman" w:eastAsia="Calibri" w:hAnsi="Times New Roman" w:cs="Times New Roman"/>
          <w:bCs/>
          <w:sz w:val="24"/>
          <w:szCs w:val="24"/>
          <w:lang w:eastAsia="lv-LV"/>
        </w:rPr>
      </w:pPr>
    </w:p>
    <w:p w14:paraId="5C0B564C" w14:textId="77777777" w:rsidR="0096771B" w:rsidRPr="006B7CB1" w:rsidRDefault="0096771B" w:rsidP="00DB3D77">
      <w:pPr>
        <w:numPr>
          <w:ilvl w:val="0"/>
          <w:numId w:val="3"/>
        </w:numPr>
        <w:spacing w:after="200"/>
        <w:contextualSpacing/>
        <w:jc w:val="left"/>
        <w:rPr>
          <w:rFonts w:ascii="Times New Roman" w:eastAsia="Calibri" w:hAnsi="Times New Roman" w:cs="Times New Roman"/>
          <w:b/>
          <w:sz w:val="24"/>
          <w:szCs w:val="24"/>
        </w:rPr>
      </w:pPr>
      <w:r w:rsidRPr="006B7CB1">
        <w:rPr>
          <w:rFonts w:ascii="Times New Roman" w:eastAsia="Calibri" w:hAnsi="Times New Roman" w:cs="Times New Roman"/>
          <w:b/>
          <w:sz w:val="24"/>
          <w:szCs w:val="24"/>
        </w:rPr>
        <w:t>Apakšuzņēmēji:</w:t>
      </w:r>
    </w:p>
    <w:p w14:paraId="4436177F" w14:textId="77777777" w:rsidR="001A5214" w:rsidRPr="006B7CB1" w:rsidRDefault="001A5214" w:rsidP="001A5214">
      <w:pPr>
        <w:numPr>
          <w:ilvl w:val="1"/>
          <w:numId w:val="3"/>
        </w:numPr>
        <w:spacing w:after="200" w:line="276" w:lineRule="auto"/>
        <w:ind w:left="0" w:firstLine="0"/>
        <w:contextualSpacing/>
        <w:rPr>
          <w:rFonts w:ascii="Times New Roman" w:hAnsi="Times New Roman" w:cs="Times New Roman"/>
          <w:bCs/>
          <w:sz w:val="24"/>
          <w:szCs w:val="24"/>
        </w:rPr>
      </w:pPr>
      <w:r w:rsidRPr="006B7CB1">
        <w:rPr>
          <w:rFonts w:ascii="Times New Roman" w:hAnsi="Times New Roman" w:cs="Times New Roman"/>
          <w:bCs/>
          <w:sz w:val="24"/>
          <w:szCs w:val="24"/>
        </w:rPr>
        <w:t>Pretendents Iepirkuma līguma izpildē ir tiesīgs piesaistīt apakšuzņēmējus, bet apakšuzņēmējs nav tiesīgs nodot tālāk citiem izpildītājiem savu saistību izpildi.</w:t>
      </w:r>
    </w:p>
    <w:p w14:paraId="6A303255" w14:textId="77777777" w:rsidR="001A5214" w:rsidRPr="006B7CB1" w:rsidRDefault="001A5214" w:rsidP="001A5214">
      <w:pPr>
        <w:numPr>
          <w:ilvl w:val="1"/>
          <w:numId w:val="3"/>
        </w:numPr>
        <w:ind w:left="0" w:firstLine="0"/>
        <w:contextualSpacing/>
        <w:rPr>
          <w:rFonts w:ascii="Times New Roman" w:hAnsi="Times New Roman" w:cs="Times New Roman"/>
          <w:bCs/>
          <w:sz w:val="24"/>
          <w:szCs w:val="24"/>
        </w:rPr>
      </w:pPr>
      <w:r w:rsidRPr="006B7CB1">
        <w:rPr>
          <w:rFonts w:ascii="Times New Roman" w:hAnsi="Times New Roman" w:cs="Times New Roman"/>
          <w:bCs/>
          <w:sz w:val="24"/>
          <w:szCs w:val="24"/>
        </w:rPr>
        <w:t>Pretendents savā piedāvājumā norāda visus apakšuzņēmējus, un katram šādam apakšuzņēmējam izpildei nododamo Iepirkuma līguma daļu.</w:t>
      </w:r>
    </w:p>
    <w:p w14:paraId="5607E6DB" w14:textId="77777777" w:rsidR="001A5214" w:rsidRPr="006B7CB1" w:rsidRDefault="001A5214" w:rsidP="001A5214">
      <w:pPr>
        <w:contextualSpacing/>
        <w:rPr>
          <w:rFonts w:ascii="Times New Roman" w:hAnsi="Times New Roman" w:cs="Times New Roman"/>
          <w:bCs/>
          <w:sz w:val="24"/>
          <w:szCs w:val="24"/>
        </w:rPr>
      </w:pPr>
      <w:r w:rsidRPr="006B7CB1">
        <w:rPr>
          <w:rFonts w:ascii="Times New Roman"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083042B1" w14:textId="77777777" w:rsidR="001A5214" w:rsidRPr="006B7CB1" w:rsidRDefault="001A5214" w:rsidP="001A5214">
      <w:pPr>
        <w:contextualSpacing/>
        <w:rPr>
          <w:rFonts w:ascii="Times New Roman" w:hAnsi="Times New Roman" w:cs="Times New Roman"/>
          <w:bCs/>
          <w:sz w:val="24"/>
          <w:szCs w:val="24"/>
        </w:rPr>
      </w:pPr>
      <w:r w:rsidRPr="006B7CB1">
        <w:rPr>
          <w:rFonts w:ascii="Times New Roman" w:hAnsi="Times New Roman" w:cs="Times New Roman"/>
          <w:bCs/>
          <w:sz w:val="24"/>
          <w:szCs w:val="24"/>
        </w:rPr>
        <w:t>5.4. Pretendents nav tiesīgs bez saskaņošanas ar Pasūtītāju veikt piedāvājumā norādītā personāla vai apakšuzņēmēju nomaiņu un iesaistīt papildu apakšuzņēmējus Iepirkuma līguma izpildē.</w:t>
      </w:r>
    </w:p>
    <w:p w14:paraId="3E7B3FB1" w14:textId="77777777" w:rsidR="001A5214" w:rsidRPr="006B7CB1" w:rsidRDefault="001A5214" w:rsidP="001A5214">
      <w:pPr>
        <w:contextualSpacing/>
        <w:rPr>
          <w:rFonts w:ascii="Times New Roman" w:hAnsi="Times New Roman" w:cs="Times New Roman"/>
          <w:bCs/>
          <w:sz w:val="24"/>
          <w:szCs w:val="24"/>
        </w:rPr>
      </w:pPr>
      <w:r w:rsidRPr="006B7CB1">
        <w:rPr>
          <w:rFonts w:ascii="Times New Roman"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Pasūtītājs pārbaudīs apakšuzņēmēja atbilstību </w:t>
      </w:r>
      <w:r w:rsidRPr="006B7CB1">
        <w:rPr>
          <w:rFonts w:ascii="Times New Roman" w:hAnsi="Times New Roman" w:cs="Times New Roman"/>
          <w:sz w:val="24"/>
          <w:szCs w:val="24"/>
          <w:lang w:eastAsia="zh-CN"/>
        </w:rPr>
        <w:t xml:space="preserve">Publisko iepirkumu likuma 42.panta otrās daļas 1., </w:t>
      </w:r>
      <w:r w:rsidRPr="006B7CB1">
        <w:rPr>
          <w:rFonts w:ascii="Times New Roman" w:hAnsi="Times New Roman" w:cs="Times New Roman"/>
          <w:sz w:val="24"/>
          <w:szCs w:val="24"/>
          <w:lang w:eastAsia="zh-CN"/>
        </w:rPr>
        <w:lastRenderedPageBreak/>
        <w:t>2., 3., 4. un 11. punktā minētajiem pretendentu izslēgšanas iemesliem</w:t>
      </w:r>
      <w:r w:rsidRPr="006B7CB1">
        <w:rPr>
          <w:rFonts w:ascii="Times New Roman" w:hAnsi="Times New Roman" w:cs="Times New Roman"/>
          <w:bCs/>
          <w:sz w:val="24"/>
          <w:szCs w:val="24"/>
        </w:rPr>
        <w:t xml:space="preserve"> dienā, kad Pasūtītājs lemj par atļaujas sniegšanu piegādātājam nomainīt apakšuzņēmēju.</w:t>
      </w:r>
    </w:p>
    <w:p w14:paraId="19473668" w14:textId="1046538C" w:rsidR="001A5214" w:rsidRPr="006B7CB1" w:rsidRDefault="001A5214" w:rsidP="001A5214">
      <w:pPr>
        <w:contextualSpacing/>
        <w:rPr>
          <w:rFonts w:ascii="Times New Roman" w:hAnsi="Times New Roman" w:cs="Times New Roman"/>
          <w:bCs/>
          <w:sz w:val="24"/>
          <w:szCs w:val="24"/>
        </w:rPr>
      </w:pPr>
      <w:r w:rsidRPr="006B7CB1">
        <w:rPr>
          <w:rFonts w:ascii="Times New Roman" w:hAnsi="Times New Roman" w:cs="Times New Roman"/>
          <w:sz w:val="24"/>
          <w:szCs w:val="24"/>
        </w:rPr>
        <w:t xml:space="preserve">5.6. Ja Pretendents pieaicina apakšuzņēmēju, par katru piesaistīto apakšuzņēmēju, kura sniedzamo pakalpojumu daļa ir </w:t>
      </w:r>
      <w:r w:rsidRPr="006B7CB1">
        <w:rPr>
          <w:rFonts w:ascii="Times New Roman" w:eastAsia="Times New Roman" w:hAnsi="Times New Roman" w:cs="Times New Roman"/>
          <w:sz w:val="24"/>
          <w:szCs w:val="24"/>
        </w:rPr>
        <w:t xml:space="preserve">10’000 EUR (desmit tūkstoši </w:t>
      </w:r>
      <w:r w:rsidRPr="006B7CB1">
        <w:rPr>
          <w:rFonts w:ascii="Times New Roman" w:eastAsia="Times New Roman" w:hAnsi="Times New Roman" w:cs="Times New Roman"/>
          <w:i/>
          <w:iCs/>
          <w:sz w:val="24"/>
          <w:szCs w:val="24"/>
        </w:rPr>
        <w:t>euro</w:t>
      </w:r>
      <w:r w:rsidRPr="006B7CB1">
        <w:rPr>
          <w:rFonts w:ascii="Times New Roman" w:eastAsia="Times New Roman" w:hAnsi="Times New Roman" w:cs="Times New Roman"/>
          <w:sz w:val="24"/>
          <w:szCs w:val="24"/>
        </w:rPr>
        <w:t xml:space="preserve">) </w:t>
      </w:r>
      <w:r w:rsidRPr="006B7CB1">
        <w:rPr>
          <w:rFonts w:ascii="Times New Roman" w:hAnsi="Times New Roman" w:cs="Times New Roman"/>
          <w:sz w:val="24"/>
          <w:szCs w:val="24"/>
        </w:rPr>
        <w:t xml:space="preserve">vai lielāka, ir jāiesniedz 12.punktā minētie </w:t>
      </w:r>
      <w:r w:rsidRPr="006B7CB1">
        <w:rPr>
          <w:rFonts w:ascii="Times New Roman" w:hAnsi="Times New Roman" w:cs="Times New Roman"/>
          <w:sz w:val="24"/>
          <w:szCs w:val="24"/>
          <w:lang w:eastAsia="ar-SA"/>
        </w:rPr>
        <w:t xml:space="preserve">atlases dokumenti atbilstoši katra </w:t>
      </w:r>
      <w:r w:rsidRPr="006B7CB1">
        <w:rPr>
          <w:rFonts w:ascii="Times New Roman" w:hAnsi="Times New Roman" w:cs="Times New Roman"/>
          <w:sz w:val="24"/>
          <w:szCs w:val="24"/>
        </w:rPr>
        <w:t>apakšuzņēmēja</w:t>
      </w:r>
      <w:r w:rsidRPr="006B7CB1">
        <w:rPr>
          <w:rFonts w:ascii="Times New Roman" w:hAnsi="Times New Roman" w:cs="Times New Roman"/>
          <w:sz w:val="24"/>
          <w:szCs w:val="24"/>
          <w:lang w:eastAsia="ar-SA"/>
        </w:rPr>
        <w:t xml:space="preserve"> darbības specifikai un katra </w:t>
      </w:r>
      <w:r w:rsidRPr="006B7CB1">
        <w:rPr>
          <w:rFonts w:ascii="Times New Roman" w:hAnsi="Times New Roman" w:cs="Times New Roman"/>
          <w:sz w:val="24"/>
          <w:szCs w:val="24"/>
        </w:rPr>
        <w:t>apakšuzņēmēja rakstisks apliecinājums par piedalīšanos šajā Iepirkumā, kā arī jānorāda apakšuzņēmējam nododamais darbu apjoms.</w:t>
      </w:r>
    </w:p>
    <w:p w14:paraId="5BFEE3BC" w14:textId="77777777" w:rsidR="001A5214" w:rsidRPr="006B7CB1" w:rsidRDefault="001A5214" w:rsidP="001A5214">
      <w:pPr>
        <w:contextualSpacing/>
        <w:rPr>
          <w:rFonts w:ascii="Times New Roman" w:hAnsi="Times New Roman" w:cs="Times New Roman"/>
          <w:bCs/>
          <w:sz w:val="24"/>
          <w:szCs w:val="24"/>
        </w:rPr>
      </w:pPr>
      <w:r w:rsidRPr="006B7CB1">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0A71AD37" w:rsidR="0096771B" w:rsidRPr="006B7CB1" w:rsidRDefault="0096771B" w:rsidP="0096771B">
      <w:pPr>
        <w:keepNext/>
        <w:keepLines/>
        <w:rPr>
          <w:rFonts w:ascii="Times New Roman" w:eastAsia="Times New Roman" w:hAnsi="Times New Roman" w:cs="Times New Roman"/>
          <w:bCs/>
          <w:sz w:val="24"/>
          <w:szCs w:val="24"/>
          <w:lang w:eastAsia="lv-LV"/>
        </w:rPr>
      </w:pPr>
    </w:p>
    <w:p w14:paraId="3100F2A0" w14:textId="77777777" w:rsidR="0096771B" w:rsidRPr="006B7CB1" w:rsidRDefault="0096771B" w:rsidP="0096771B">
      <w:pP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rPr>
        <w:t xml:space="preserve">6. Līguma izpildes vieta un izpildes termiņš: </w:t>
      </w:r>
    </w:p>
    <w:p w14:paraId="0C689FB2" w14:textId="602E151F" w:rsidR="0096771B" w:rsidRPr="006B7CB1" w:rsidRDefault="0096771B" w:rsidP="0096771B">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6.1. </w:t>
      </w:r>
      <w:r w:rsidRPr="006B7CB1">
        <w:rPr>
          <w:rFonts w:ascii="Times New Roman" w:hAnsi="Times New Roman" w:cs="Times New Roman"/>
          <w:sz w:val="24"/>
          <w:szCs w:val="24"/>
        </w:rPr>
        <w:t>Līguma izpildes vieta</w:t>
      </w:r>
      <w:r w:rsidR="00CD64EB" w:rsidRPr="006B7CB1">
        <w:rPr>
          <w:rFonts w:ascii="Times New Roman" w:hAnsi="Times New Roman" w:cs="Times New Roman"/>
          <w:sz w:val="24"/>
          <w:szCs w:val="24"/>
        </w:rPr>
        <w:t>:</w:t>
      </w:r>
      <w:r w:rsidRPr="006B7CB1">
        <w:rPr>
          <w:rFonts w:ascii="Times New Roman" w:hAnsi="Times New Roman" w:cs="Times New Roman"/>
          <w:sz w:val="24"/>
          <w:szCs w:val="24"/>
        </w:rPr>
        <w:t xml:space="preserve"> </w:t>
      </w:r>
      <w:r w:rsidR="00FC358C" w:rsidRPr="006B7CB1">
        <w:rPr>
          <w:rFonts w:ascii="Times New Roman" w:hAnsi="Times New Roman" w:cs="Times New Roman"/>
          <w:color w:val="000000" w:themeColor="text1"/>
          <w:sz w:val="24"/>
          <w:szCs w:val="24"/>
        </w:rPr>
        <w:t>Latvijas Republikas teritorija.</w:t>
      </w:r>
    </w:p>
    <w:p w14:paraId="5075331A" w14:textId="6731CF78" w:rsidR="00FC358C" w:rsidRPr="006B7CB1" w:rsidRDefault="0096771B" w:rsidP="00FC358C">
      <w:pPr>
        <w:keepNext/>
        <w:keepLines/>
        <w:rPr>
          <w:rFonts w:ascii="Times New Roman" w:hAnsi="Times New Roman" w:cs="Times New Roman"/>
          <w:sz w:val="24"/>
          <w:szCs w:val="24"/>
        </w:rPr>
      </w:pPr>
      <w:r w:rsidRPr="006B7CB1">
        <w:rPr>
          <w:rFonts w:ascii="Times New Roman" w:eastAsia="Times New Roman" w:hAnsi="Times New Roman" w:cs="Times New Roman"/>
          <w:sz w:val="24"/>
          <w:szCs w:val="24"/>
          <w:lang w:eastAsia="lv-LV"/>
        </w:rPr>
        <w:t xml:space="preserve">6.2. </w:t>
      </w:r>
      <w:r w:rsidR="00FC358C" w:rsidRPr="006B7CB1">
        <w:rPr>
          <w:rFonts w:ascii="Times New Roman" w:hAnsi="Times New Roman" w:cs="Times New Roman"/>
          <w:b/>
          <w:sz w:val="24"/>
          <w:szCs w:val="24"/>
        </w:rPr>
        <w:t>Paredzamais vispārīgās vienošanās spēkā stāšanās laiks: 202</w:t>
      </w:r>
      <w:r w:rsidR="007B7847" w:rsidRPr="006B7CB1">
        <w:rPr>
          <w:rFonts w:ascii="Times New Roman" w:hAnsi="Times New Roman" w:cs="Times New Roman"/>
          <w:b/>
          <w:sz w:val="24"/>
          <w:szCs w:val="24"/>
        </w:rPr>
        <w:t>3</w:t>
      </w:r>
      <w:r w:rsidR="00FC358C" w:rsidRPr="006B7CB1">
        <w:rPr>
          <w:rFonts w:ascii="Times New Roman" w:hAnsi="Times New Roman" w:cs="Times New Roman"/>
          <w:b/>
          <w:sz w:val="24"/>
          <w:szCs w:val="24"/>
        </w:rPr>
        <w:t>.gada 1.</w:t>
      </w:r>
      <w:r w:rsidR="007B7847" w:rsidRPr="006B7CB1">
        <w:rPr>
          <w:rFonts w:ascii="Times New Roman" w:hAnsi="Times New Roman" w:cs="Times New Roman"/>
          <w:b/>
          <w:sz w:val="24"/>
          <w:szCs w:val="24"/>
        </w:rPr>
        <w:t>jū</w:t>
      </w:r>
      <w:r w:rsidR="003D5E85" w:rsidRPr="006B7CB1">
        <w:rPr>
          <w:rFonts w:ascii="Times New Roman" w:hAnsi="Times New Roman" w:cs="Times New Roman"/>
          <w:b/>
          <w:sz w:val="24"/>
          <w:szCs w:val="24"/>
        </w:rPr>
        <w:t>l</w:t>
      </w:r>
      <w:r w:rsidR="007B7847" w:rsidRPr="006B7CB1">
        <w:rPr>
          <w:rFonts w:ascii="Times New Roman" w:hAnsi="Times New Roman" w:cs="Times New Roman"/>
          <w:b/>
          <w:sz w:val="24"/>
          <w:szCs w:val="24"/>
        </w:rPr>
        <w:t>ijs</w:t>
      </w:r>
      <w:r w:rsidR="00FC358C" w:rsidRPr="006B7CB1">
        <w:rPr>
          <w:rFonts w:ascii="Times New Roman" w:hAnsi="Times New Roman" w:cs="Times New Roman"/>
          <w:b/>
          <w:sz w:val="24"/>
          <w:szCs w:val="24"/>
        </w:rPr>
        <w:t>.</w:t>
      </w:r>
    </w:p>
    <w:p w14:paraId="77DBE3ED" w14:textId="49C3F455" w:rsidR="0096771B" w:rsidRPr="006B7CB1" w:rsidRDefault="0096771B" w:rsidP="0096771B">
      <w:pPr>
        <w:rPr>
          <w:rFonts w:ascii="Times New Roman" w:eastAsia="Times New Roman" w:hAnsi="Times New Roman" w:cs="Times New Roman"/>
          <w:sz w:val="24"/>
          <w:szCs w:val="24"/>
          <w:lang w:eastAsia="lv-LV"/>
        </w:rPr>
      </w:pPr>
    </w:p>
    <w:p w14:paraId="576D1BC4" w14:textId="77777777" w:rsidR="0096771B" w:rsidRPr="006B7CB1"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Cs/>
          <w:sz w:val="24"/>
          <w:szCs w:val="24"/>
          <w:lang w:eastAsia="lv-LV"/>
        </w:rPr>
        <w:t xml:space="preserve">7. </w:t>
      </w:r>
      <w:bookmarkStart w:id="4" w:name="bookmark13"/>
      <w:r w:rsidRPr="006B7CB1">
        <w:rPr>
          <w:rFonts w:ascii="Times New Roman" w:eastAsia="Times New Roman" w:hAnsi="Times New Roman" w:cs="Times New Roman"/>
          <w:b/>
          <w:sz w:val="24"/>
          <w:szCs w:val="24"/>
          <w:lang w:eastAsia="lv-LV"/>
        </w:rPr>
        <w:t>Iepirkuma nolikuma saņemšana</w:t>
      </w:r>
      <w:bookmarkEnd w:id="4"/>
      <w:r w:rsidRPr="006B7CB1">
        <w:rPr>
          <w:rFonts w:ascii="Times New Roman" w:eastAsia="Times New Roman" w:hAnsi="Times New Roman" w:cs="Times New Roman"/>
          <w:b/>
          <w:sz w:val="24"/>
          <w:szCs w:val="24"/>
          <w:lang w:eastAsia="lv-LV"/>
        </w:rPr>
        <w:t xml:space="preserve"> un papildu informācijas sniegšana</w:t>
      </w:r>
    </w:p>
    <w:p w14:paraId="23AE96DB" w14:textId="77777777" w:rsidR="00CB3BAD" w:rsidRPr="006B7CB1" w:rsidRDefault="00CB3BAD" w:rsidP="00CB3BAD">
      <w:pPr>
        <w:tabs>
          <w:tab w:val="num" w:pos="720"/>
          <w:tab w:val="left" w:pos="840"/>
          <w:tab w:val="num" w:pos="900"/>
        </w:tabs>
        <w:rPr>
          <w:rFonts w:ascii="Times New Roman" w:eastAsia="Times New Roman" w:hAnsi="Times New Roman" w:cs="Times New Roman"/>
          <w:sz w:val="24"/>
          <w:szCs w:val="24"/>
          <w:lang w:eastAsia="lv-LV"/>
        </w:rPr>
      </w:pPr>
      <w:bookmarkStart w:id="5" w:name="_Hlk505510303"/>
      <w:r w:rsidRPr="006B7CB1">
        <w:rPr>
          <w:rFonts w:ascii="Times New Roman" w:eastAsia="Times New Roman" w:hAnsi="Times New Roman" w:cs="Times New Roman"/>
          <w:bCs/>
          <w:sz w:val="24"/>
          <w:szCs w:val="24"/>
          <w:lang w:eastAsia="lv-LV"/>
        </w:rPr>
        <w:t xml:space="preserve">7.1. </w:t>
      </w:r>
      <w:r w:rsidRPr="006B7CB1">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6B7CB1">
        <w:rPr>
          <w:rFonts w:ascii="Times New Roman" w:hAnsi="Times New Roman" w:cs="Times New Roman"/>
          <w:bCs/>
          <w:sz w:val="24"/>
          <w:szCs w:val="24"/>
          <w:lang w:eastAsia="lv-LV"/>
        </w:rPr>
        <w:noBreakHyphen/>
        <w:t>konkursu apakšsistēmā vietnē: https://www.eis.gov.lv/EKEIS/Supplier/Organizer/539</w:t>
      </w:r>
      <w:r w:rsidRPr="006B7CB1">
        <w:rPr>
          <w:rFonts w:ascii="Times New Roman" w:eastAsia="SimSun" w:hAnsi="Times New Roman" w:cs="Times New Roman"/>
          <w:sz w:val="24"/>
          <w:szCs w:val="24"/>
          <w:lang w:eastAsia="zh-CN"/>
        </w:rPr>
        <w:t>.</w:t>
      </w:r>
    </w:p>
    <w:p w14:paraId="7BDE2533" w14:textId="77777777" w:rsidR="00CB3BAD" w:rsidRPr="006B7CB1" w:rsidRDefault="00CB3BAD" w:rsidP="00CB3BAD">
      <w:pPr>
        <w:tabs>
          <w:tab w:val="num" w:pos="720"/>
          <w:tab w:val="left" w:pos="840"/>
          <w:tab w:val="num" w:pos="900"/>
        </w:tabs>
        <w:rPr>
          <w:rFonts w:ascii="Times New Roman" w:hAnsi="Times New Roman" w:cs="Times New Roman"/>
          <w:bCs/>
          <w:sz w:val="24"/>
          <w:szCs w:val="24"/>
          <w:lang w:eastAsia="lv-LV"/>
        </w:rPr>
      </w:pPr>
      <w:r w:rsidRPr="006B7CB1">
        <w:rPr>
          <w:rFonts w:ascii="Times New Roman" w:eastAsia="Times New Roman" w:hAnsi="Times New Roman" w:cs="Times New Roman"/>
          <w:sz w:val="24"/>
          <w:szCs w:val="24"/>
          <w:lang w:eastAsia="lv-LV"/>
        </w:rPr>
        <w:t xml:space="preserve">7.2. </w:t>
      </w:r>
      <w:r w:rsidRPr="006B7CB1">
        <w:rPr>
          <w:rFonts w:ascii="Times New Roman" w:hAnsi="Times New Roman" w:cs="Times New Roman"/>
          <w:bCs/>
          <w:sz w:val="24"/>
          <w:szCs w:val="24"/>
          <w:lang w:eastAsia="lv-LV"/>
        </w:rPr>
        <w:t>Ieinteresētais piegādātājs</w:t>
      </w:r>
      <w:r w:rsidRPr="006B7CB1">
        <w:rPr>
          <w:rFonts w:ascii="Times New Roman" w:eastAsia="Courier New" w:hAnsi="Times New Roman" w:cs="Times New Roman"/>
          <w:sz w:val="24"/>
          <w:szCs w:val="24"/>
          <w:lang w:eastAsia="lv-LV"/>
        </w:rPr>
        <w:t xml:space="preserve"> </w:t>
      </w:r>
      <w:r w:rsidRPr="006B7CB1">
        <w:rPr>
          <w:rFonts w:ascii="Times New Roman" w:hAnsi="Times New Roman" w:cs="Times New Roman"/>
          <w:bCs/>
          <w:sz w:val="24"/>
          <w:szCs w:val="24"/>
          <w:lang w:eastAsia="lv-LV"/>
        </w:rPr>
        <w:t>uzņemas atbildību sekot līdzi Komisijas sniegtajai papildu informācijai, kas tiek publicēta Pasūtītāja pircēja profilā.</w:t>
      </w:r>
    </w:p>
    <w:p w14:paraId="144606F9" w14:textId="77777777" w:rsidR="00CB3BAD" w:rsidRPr="006B7CB1" w:rsidRDefault="00CB3BAD" w:rsidP="00CB3BAD">
      <w:pPr>
        <w:tabs>
          <w:tab w:val="num" w:pos="720"/>
          <w:tab w:val="left" w:pos="840"/>
          <w:tab w:val="num" w:pos="900"/>
        </w:tab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6B7CB1">
        <w:rPr>
          <w:rFonts w:ascii="Times New Roman" w:eastAsia="Times New Roman" w:hAnsi="Times New Roman" w:cs="Times New Roman"/>
          <w:sz w:val="24"/>
          <w:szCs w:val="24"/>
          <w:vertAlign w:val="superscript"/>
          <w:lang w:eastAsia="lv-LV"/>
        </w:rPr>
        <w:footnoteReference w:id="1"/>
      </w:r>
      <w:r w:rsidRPr="006B7CB1">
        <w:rPr>
          <w:rFonts w:ascii="Times New Roman" w:eastAsia="Times New Roman" w:hAnsi="Times New Roman" w:cs="Times New Roman"/>
          <w:sz w:val="24"/>
          <w:szCs w:val="24"/>
          <w:lang w:eastAsia="lv-LV"/>
        </w:rPr>
        <w:t>.</w:t>
      </w:r>
    </w:p>
    <w:p w14:paraId="5D86323B" w14:textId="77777777" w:rsidR="00CB3BAD" w:rsidRPr="006B7CB1" w:rsidRDefault="00CB3BAD" w:rsidP="00CB3BAD">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6B7CB1"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p>
    <w:p w14:paraId="00BB9C90" w14:textId="374F0B18" w:rsidR="0096771B" w:rsidRPr="006B7CB1"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6B7CB1">
        <w:rPr>
          <w:rFonts w:ascii="Times New Roman" w:eastAsia="Calibri" w:hAnsi="Times New Roman" w:cs="Times New Roman"/>
          <w:b/>
          <w:sz w:val="24"/>
          <w:szCs w:val="24"/>
        </w:rPr>
        <w:t>8. Piedāvājuma iesniegšana, datums, laiks un kārtība:</w:t>
      </w:r>
    </w:p>
    <w:p w14:paraId="7C0D4295" w14:textId="7CC43CD2" w:rsidR="00DA15FD" w:rsidRPr="006B7CB1" w:rsidRDefault="00DA15FD" w:rsidP="00DA15FD">
      <w:pPr>
        <w:tabs>
          <w:tab w:val="left" w:pos="7938"/>
          <w:tab w:val="left" w:pos="9072"/>
        </w:tabs>
        <w:contextualSpacing/>
        <w:rPr>
          <w:rFonts w:ascii="Times New Roman" w:hAnsi="Times New Roman" w:cs="Times New Roman"/>
          <w:sz w:val="24"/>
          <w:szCs w:val="24"/>
        </w:rPr>
      </w:pPr>
      <w:r w:rsidRPr="006B7CB1">
        <w:rPr>
          <w:rFonts w:ascii="Times New Roman" w:hAnsi="Times New Roman" w:cs="Times New Roman"/>
          <w:sz w:val="24"/>
          <w:szCs w:val="24"/>
        </w:rPr>
        <w:t xml:space="preserve">8.1.Pretendenta piedāvājums jāiesniedz elektroniski līdz </w:t>
      </w:r>
      <w:r w:rsidRPr="006B7CB1">
        <w:rPr>
          <w:rFonts w:ascii="Times New Roman" w:hAnsi="Times New Roman" w:cs="Times New Roman"/>
          <w:b/>
          <w:sz w:val="24"/>
          <w:szCs w:val="24"/>
        </w:rPr>
        <w:t xml:space="preserve">2023.gada </w:t>
      </w:r>
      <w:r w:rsidR="00E94BF0">
        <w:rPr>
          <w:rFonts w:ascii="Times New Roman" w:hAnsi="Times New Roman" w:cs="Times New Roman"/>
          <w:b/>
          <w:sz w:val="24"/>
          <w:szCs w:val="24"/>
        </w:rPr>
        <w:t>31.maija</w:t>
      </w:r>
      <w:r w:rsidRPr="006B7CB1">
        <w:rPr>
          <w:rFonts w:ascii="Times New Roman" w:hAnsi="Times New Roman" w:cs="Times New Roman"/>
          <w:b/>
          <w:sz w:val="24"/>
          <w:szCs w:val="24"/>
        </w:rPr>
        <w:t>, plkst.11:00</w:t>
      </w:r>
    </w:p>
    <w:p w14:paraId="23C04BF0" w14:textId="77777777" w:rsidR="00DA15FD" w:rsidRPr="006B7CB1" w:rsidRDefault="00DA15FD" w:rsidP="00DA15FD">
      <w:pPr>
        <w:tabs>
          <w:tab w:val="left" w:pos="7938"/>
          <w:tab w:val="left" w:pos="9072"/>
        </w:tabs>
        <w:contextualSpacing/>
        <w:rPr>
          <w:rFonts w:ascii="Times New Roman" w:hAnsi="Times New Roman" w:cs="Times New Roman"/>
          <w:sz w:val="24"/>
          <w:szCs w:val="24"/>
        </w:rPr>
      </w:pPr>
      <w:r w:rsidRPr="006B7CB1">
        <w:rPr>
          <w:rFonts w:ascii="Times New Roman" w:hAnsi="Times New Roman" w:cs="Times New Roman"/>
          <w:sz w:val="24"/>
          <w:szCs w:val="24"/>
        </w:rPr>
        <w:t>EIS e-konkursu apakšsistēmā Pircēja profilā.</w:t>
      </w:r>
    </w:p>
    <w:p w14:paraId="232DE8C4" w14:textId="77777777" w:rsidR="00DA15FD" w:rsidRPr="006B7CB1" w:rsidRDefault="00DA15FD" w:rsidP="00DA15FD">
      <w:pPr>
        <w:tabs>
          <w:tab w:val="left" w:pos="426"/>
          <w:tab w:val="left" w:pos="7938"/>
          <w:tab w:val="left" w:pos="9072"/>
        </w:tabs>
        <w:contextualSpacing/>
        <w:rPr>
          <w:rFonts w:ascii="Times New Roman" w:hAnsi="Times New Roman" w:cs="Times New Roman"/>
          <w:sz w:val="24"/>
          <w:szCs w:val="24"/>
        </w:rPr>
      </w:pPr>
      <w:r w:rsidRPr="006B7CB1">
        <w:rPr>
          <w:rFonts w:ascii="Times New Roman" w:hAnsi="Times New Roman" w:cs="Times New Roman"/>
          <w:b/>
          <w:bCs/>
          <w:sz w:val="24"/>
          <w:szCs w:val="24"/>
          <w:u w:val="single"/>
        </w:rPr>
        <w:t>8.2. Ārpus EIS e-konkursu apakšsistēmas iesniegtie piedāvājumi tiks atzīti par neatbilstošiem Iepirkuma nolikumam.</w:t>
      </w:r>
    </w:p>
    <w:p w14:paraId="4D96572F" w14:textId="77777777" w:rsidR="0096771B" w:rsidRPr="006B7CB1" w:rsidRDefault="0096771B" w:rsidP="0096771B">
      <w:pPr>
        <w:rPr>
          <w:rFonts w:ascii="Times New Roman" w:eastAsia="Times New Roman" w:hAnsi="Times New Roman" w:cs="Times New Roman"/>
          <w:b/>
          <w:color w:val="FF0000"/>
          <w:sz w:val="24"/>
          <w:szCs w:val="24"/>
          <w:lang w:eastAsia="lv-LV"/>
        </w:rPr>
      </w:pPr>
    </w:p>
    <w:p w14:paraId="1B9B7713" w14:textId="77777777" w:rsidR="0096771B" w:rsidRPr="006B7CB1" w:rsidRDefault="0096771B" w:rsidP="0096771B">
      <w:pP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9. Prasības piedāvājumu noformēšanai:</w:t>
      </w:r>
    </w:p>
    <w:p w14:paraId="2E78AADF" w14:textId="77777777" w:rsidR="00225F9F" w:rsidRPr="006B7CB1" w:rsidRDefault="00225F9F" w:rsidP="00225F9F">
      <w:pPr>
        <w:outlineLvl w:val="2"/>
        <w:rPr>
          <w:rFonts w:ascii="Times New Roman" w:hAnsi="Times New Roman" w:cs="Times New Roman"/>
          <w:bCs/>
          <w:sz w:val="24"/>
          <w:szCs w:val="24"/>
          <w:lang w:eastAsia="lv-LV"/>
        </w:rPr>
      </w:pPr>
      <w:r w:rsidRPr="006B7CB1">
        <w:rPr>
          <w:rFonts w:ascii="Times New Roman" w:hAnsi="Times New Roman" w:cs="Times New Roman"/>
          <w:bCs/>
          <w:sz w:val="24"/>
          <w:szCs w:val="24"/>
          <w:lang w:eastAsia="lv-LV"/>
        </w:rPr>
        <w:t>9.1. Piedāvājumu jāiesniedz elektroniski EIS e-konkursu apakšsistēmā, ievērojot šādas Pretendenta izvēles iespējas:</w:t>
      </w:r>
    </w:p>
    <w:p w14:paraId="663FF0D2" w14:textId="77777777" w:rsidR="00225F9F" w:rsidRPr="006B7CB1" w:rsidRDefault="00225F9F" w:rsidP="00225F9F">
      <w:pPr>
        <w:contextualSpacing/>
        <w:rPr>
          <w:rFonts w:ascii="Times New Roman" w:hAnsi="Times New Roman" w:cs="Times New Roman"/>
          <w:sz w:val="24"/>
          <w:szCs w:val="24"/>
          <w:lang w:eastAsia="lv-LV"/>
        </w:rPr>
      </w:pPr>
      <w:r w:rsidRPr="006B7CB1">
        <w:rPr>
          <w:rFonts w:ascii="Times New Roman" w:hAnsi="Times New Roman" w:cs="Times New Roman"/>
          <w:bCs/>
          <w:sz w:val="24"/>
          <w:szCs w:val="24"/>
          <w:lang w:eastAsia="lv-LV"/>
        </w:rPr>
        <w:t>9.1.1. izmantojot</w:t>
      </w:r>
      <w:r w:rsidRPr="006B7CB1">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E0690E4" w14:textId="77777777" w:rsidR="00225F9F" w:rsidRPr="006B7CB1" w:rsidRDefault="00225F9F" w:rsidP="00225F9F">
      <w:pPr>
        <w:autoSpaceDE w:val="0"/>
        <w:autoSpaceDN w:val="0"/>
        <w:adjustRightInd w:val="0"/>
        <w:rPr>
          <w:rFonts w:ascii="Times New Roman" w:hAnsi="Times New Roman" w:cs="Times New Roman"/>
          <w:sz w:val="24"/>
          <w:szCs w:val="24"/>
          <w:lang w:eastAsia="lv-LV"/>
        </w:rPr>
      </w:pPr>
      <w:r w:rsidRPr="006B7CB1">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1CF1442F" w14:textId="77777777" w:rsidR="00225F9F" w:rsidRPr="006B7CB1" w:rsidRDefault="00225F9F" w:rsidP="00225F9F">
      <w:pPr>
        <w:autoSpaceDE w:val="0"/>
        <w:autoSpaceDN w:val="0"/>
        <w:adjustRightInd w:val="0"/>
        <w:rPr>
          <w:rFonts w:ascii="Times New Roman" w:hAnsi="Times New Roman" w:cs="Times New Roman"/>
          <w:sz w:val="24"/>
          <w:szCs w:val="24"/>
          <w:lang w:eastAsia="lv-LV"/>
        </w:rPr>
      </w:pPr>
      <w:r w:rsidRPr="006B7CB1">
        <w:rPr>
          <w:rFonts w:ascii="Times New Roman" w:eastAsia="SimSun" w:hAnsi="Times New Roman" w:cs="Times New Roman"/>
          <w:sz w:val="24"/>
          <w:szCs w:val="24"/>
          <w:lang w:eastAsia="lv-LV"/>
        </w:rPr>
        <w:t xml:space="preserve">9.2. </w:t>
      </w:r>
      <w:r w:rsidRPr="006B7CB1">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6ED1923E" w14:textId="77777777" w:rsidR="00225F9F" w:rsidRPr="006B7CB1" w:rsidRDefault="00225F9F" w:rsidP="00225F9F">
      <w:pPr>
        <w:autoSpaceDE w:val="0"/>
        <w:autoSpaceDN w:val="0"/>
        <w:adjustRightInd w:val="0"/>
        <w:rPr>
          <w:rFonts w:ascii="Times New Roman" w:hAnsi="Times New Roman" w:cs="Times New Roman"/>
          <w:sz w:val="24"/>
          <w:szCs w:val="24"/>
          <w:lang w:eastAsia="lv-LV"/>
        </w:rPr>
      </w:pPr>
      <w:r w:rsidRPr="006B7CB1">
        <w:rPr>
          <w:rFonts w:ascii="Times New Roman" w:hAnsi="Times New Roman" w:cs="Times New Roman"/>
          <w:sz w:val="24"/>
          <w:szCs w:val="24"/>
          <w:lang w:eastAsia="lv-LV"/>
        </w:rPr>
        <w:t xml:space="preserve">9.3. </w:t>
      </w:r>
      <w:r w:rsidRPr="006B7CB1">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6B7CB1">
        <w:rPr>
          <w:rFonts w:ascii="Times New Roman" w:hAnsi="Times New Roman" w:cs="Times New Roman"/>
          <w:sz w:val="24"/>
          <w:szCs w:val="24"/>
          <w:lang w:eastAsia="lv-LV"/>
        </w:rPr>
        <w:t xml:space="preserve"> </w:t>
      </w:r>
      <w:r w:rsidRPr="006B7CB1">
        <w:rPr>
          <w:rFonts w:ascii="Times New Roman" w:hAnsi="Times New Roman" w:cs="Times New Roman"/>
          <w:i/>
          <w:sz w:val="24"/>
          <w:szCs w:val="24"/>
          <w:lang w:eastAsia="lv-LV"/>
        </w:rPr>
        <w:t>(sk. EIS sistēmā Iepirkuma sadaļā pievienotās datnes)</w:t>
      </w:r>
      <w:r w:rsidRPr="006B7CB1">
        <w:rPr>
          <w:rFonts w:ascii="Times New Roman" w:hAnsi="Times New Roman" w:cs="Times New Roman"/>
          <w:sz w:val="24"/>
          <w:szCs w:val="24"/>
          <w:lang w:eastAsia="lv-LV"/>
        </w:rPr>
        <w:t xml:space="preserve">. Pieteikumu </w:t>
      </w:r>
      <w:r w:rsidRPr="006B7CB1">
        <w:rPr>
          <w:rFonts w:ascii="Times New Roman" w:hAnsi="Times New Roman" w:cs="Times New Roman"/>
          <w:sz w:val="24"/>
          <w:szCs w:val="24"/>
          <w:lang w:eastAsia="lv-LV"/>
        </w:rPr>
        <w:lastRenderedPageBreak/>
        <w:t>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78E44630" w14:textId="77777777" w:rsidR="00225F9F" w:rsidRPr="006B7CB1" w:rsidRDefault="00225F9F" w:rsidP="00225F9F">
      <w:pPr>
        <w:autoSpaceDE w:val="0"/>
        <w:autoSpaceDN w:val="0"/>
        <w:adjustRightInd w:val="0"/>
        <w:rPr>
          <w:rFonts w:ascii="Times New Roman" w:eastAsia="SimSun" w:hAnsi="Times New Roman" w:cs="Times New Roman"/>
          <w:sz w:val="24"/>
          <w:szCs w:val="24"/>
          <w:lang w:eastAsia="lv-LV"/>
        </w:rPr>
      </w:pPr>
      <w:r w:rsidRPr="006B7CB1">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68658E67" w14:textId="77777777" w:rsidR="00225F9F" w:rsidRPr="006B7CB1" w:rsidRDefault="00225F9F" w:rsidP="00225F9F">
      <w:pPr>
        <w:autoSpaceDE w:val="0"/>
        <w:autoSpaceDN w:val="0"/>
        <w:adjustRightInd w:val="0"/>
        <w:rPr>
          <w:rFonts w:ascii="Times New Roman" w:eastAsia="Times New Roman" w:hAnsi="Times New Roman" w:cs="Times New Roman"/>
          <w:bCs/>
          <w:iCs/>
          <w:sz w:val="24"/>
          <w:szCs w:val="24"/>
          <w:lang w:eastAsia="lv-LV"/>
        </w:rPr>
      </w:pPr>
      <w:r w:rsidRPr="006B7CB1">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6B7CB1">
        <w:rPr>
          <w:rFonts w:ascii="Times New Roman" w:eastAsia="Times New Roman" w:hAnsi="Times New Roman" w:cs="Times New Roman"/>
          <w:bCs/>
          <w:iCs/>
          <w:sz w:val="24"/>
          <w:szCs w:val="24"/>
          <w:lang w:eastAsia="lv-LV"/>
        </w:rPr>
        <w:t>.</w:t>
      </w:r>
    </w:p>
    <w:p w14:paraId="1B150613" w14:textId="77777777" w:rsidR="00225F9F" w:rsidRPr="006B7CB1" w:rsidRDefault="00225F9F" w:rsidP="00225F9F">
      <w:pPr>
        <w:autoSpaceDE w:val="0"/>
        <w:autoSpaceDN w:val="0"/>
        <w:adjustRightInd w:val="0"/>
        <w:rPr>
          <w:rFonts w:ascii="Times New Roman" w:eastAsia="SimSun" w:hAnsi="Times New Roman" w:cs="Times New Roman"/>
          <w:sz w:val="24"/>
          <w:szCs w:val="24"/>
          <w:lang w:eastAsia="lv-LV"/>
        </w:rPr>
      </w:pPr>
      <w:r w:rsidRPr="006B7CB1">
        <w:rPr>
          <w:rFonts w:ascii="Times New Roman" w:eastAsia="Times New Roman" w:hAnsi="Times New Roman" w:cs="Times New Roman"/>
          <w:bCs/>
          <w:iCs/>
          <w:sz w:val="24"/>
          <w:szCs w:val="24"/>
          <w:lang w:eastAsia="lv-LV"/>
        </w:rPr>
        <w:t xml:space="preserve">9.6. </w:t>
      </w:r>
      <w:r w:rsidRPr="006B7CB1">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1096B5A9" w14:textId="77777777" w:rsidR="00225F9F" w:rsidRPr="006B7CB1" w:rsidRDefault="00225F9F" w:rsidP="00225F9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 xml:space="preserve">9.7. </w:t>
      </w:r>
      <w:r w:rsidRPr="006B7CB1">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0C3D510" w14:textId="77777777" w:rsidR="00225F9F" w:rsidRPr="006B7CB1" w:rsidRDefault="00225F9F" w:rsidP="00225F9F">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73D170EB" w:rsidR="0096771B" w:rsidRPr="006B7CB1" w:rsidRDefault="00225F9F" w:rsidP="00225F9F">
      <w:pPr>
        <w:tabs>
          <w:tab w:val="left" w:pos="426"/>
        </w:tabs>
        <w:rPr>
          <w:rFonts w:ascii="Times New Roman" w:eastAsia="Times New Roman" w:hAnsi="Times New Roman" w:cs="Times New Roman"/>
          <w:color w:val="FF0000"/>
        </w:rPr>
      </w:pPr>
      <w:r w:rsidRPr="006B7CB1">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6B7CB1"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0E7F960E" w14:textId="77777777" w:rsidR="009A4B1F" w:rsidRPr="006B7CB1" w:rsidRDefault="009A4B1F" w:rsidP="009A4B1F">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10. Piedāvājumu atvēršana:</w:t>
      </w:r>
    </w:p>
    <w:p w14:paraId="4FAC6037" w14:textId="09DF6CD6" w:rsidR="009A4B1F" w:rsidRPr="006B7CB1" w:rsidRDefault="009A4B1F" w:rsidP="009A4B1F">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10.1. Iepirkuma komisija piedāvājumus atver </w:t>
      </w:r>
      <w:r w:rsidRPr="006B7CB1">
        <w:rPr>
          <w:rFonts w:ascii="Times New Roman" w:eastAsia="Times New Roman" w:hAnsi="Times New Roman" w:cs="Times New Roman"/>
          <w:b/>
          <w:sz w:val="24"/>
          <w:szCs w:val="24"/>
          <w:lang w:eastAsia="lv-LV"/>
        </w:rPr>
        <w:t xml:space="preserve">2023.gada </w:t>
      </w:r>
      <w:r w:rsidR="00E94BF0">
        <w:rPr>
          <w:rFonts w:ascii="Times New Roman" w:eastAsia="Times New Roman" w:hAnsi="Times New Roman" w:cs="Times New Roman"/>
          <w:b/>
          <w:sz w:val="24"/>
          <w:szCs w:val="24"/>
          <w:lang w:eastAsia="lv-LV"/>
        </w:rPr>
        <w:t>31.maijā</w:t>
      </w:r>
      <w:r w:rsidRPr="006B7CB1">
        <w:rPr>
          <w:rFonts w:ascii="Times New Roman" w:eastAsia="Times New Roman" w:hAnsi="Times New Roman" w:cs="Times New Roman"/>
          <w:b/>
          <w:sz w:val="24"/>
          <w:szCs w:val="24"/>
          <w:lang w:eastAsia="lv-LV"/>
        </w:rPr>
        <w:t>, plkst.15.00.</w:t>
      </w:r>
      <w:r w:rsidRPr="006B7CB1">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6B7CB1">
        <w:rPr>
          <w:rFonts w:ascii="Times New Roman" w:hAnsi="Times New Roman" w:cs="Times New Roman"/>
          <w:sz w:val="24"/>
          <w:szCs w:val="24"/>
        </w:rPr>
        <w:t>Pircēja profilā</w:t>
      </w:r>
      <w:r w:rsidRPr="006B7CB1">
        <w:rPr>
          <w:rFonts w:ascii="Times New Roman" w:eastAsia="Times New Roman" w:hAnsi="Times New Roman" w:cs="Times New Roman"/>
          <w:sz w:val="24"/>
          <w:szCs w:val="24"/>
          <w:lang w:eastAsia="lv-LV"/>
        </w:rPr>
        <w:t>.</w:t>
      </w:r>
    </w:p>
    <w:p w14:paraId="22F4029C" w14:textId="77777777" w:rsidR="009A4B1F" w:rsidRPr="006B7CB1" w:rsidRDefault="009A4B1F" w:rsidP="009A4B1F">
      <w:pPr>
        <w:widowControl w:val="0"/>
        <w:shd w:val="clear" w:color="auto" w:fill="FFFFFF"/>
        <w:ind w:right="23"/>
        <w:rPr>
          <w:rFonts w:ascii="Times New Roman" w:eastAsia="Times New Roman" w:hAnsi="Times New Roman" w:cs="Times New Roman"/>
          <w:sz w:val="24"/>
          <w:szCs w:val="24"/>
          <w:lang w:eastAsia="lv-LV"/>
        </w:rPr>
      </w:pPr>
      <w:r w:rsidRPr="006B7CB1">
        <w:rPr>
          <w:rFonts w:ascii="Times New Roman" w:hAnsi="Times New Roman" w:cs="Times New Roman"/>
          <w:bCs/>
          <w:sz w:val="24"/>
          <w:szCs w:val="24"/>
          <w:lang w:eastAsia="lv-LV"/>
        </w:rPr>
        <w:t>10.2. Pēc visu piedāvājumu atvēršanas piedāvājumu atvēršanas sanāksme tiek slēgta.</w:t>
      </w:r>
    </w:p>
    <w:p w14:paraId="0614F258" w14:textId="77777777" w:rsidR="009A4B1F" w:rsidRPr="006B7CB1" w:rsidRDefault="009A4B1F" w:rsidP="009A4B1F">
      <w:pPr>
        <w:widowControl w:val="0"/>
        <w:shd w:val="clear" w:color="auto" w:fill="FFFFFF"/>
        <w:ind w:right="23"/>
        <w:rPr>
          <w:rFonts w:ascii="Times New Roman" w:eastAsia="Times New Roman" w:hAnsi="Times New Roman" w:cs="Times New Roman"/>
          <w:sz w:val="24"/>
          <w:szCs w:val="24"/>
          <w:lang w:eastAsia="lv-LV"/>
        </w:rPr>
      </w:pPr>
      <w:r w:rsidRPr="006B7CB1">
        <w:rPr>
          <w:rFonts w:ascii="Times New Roman"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6B7CB1">
          <w:rPr>
            <w:rFonts w:ascii="Times New Roman" w:hAnsi="Times New Roman" w:cs="Times New Roman"/>
            <w:sz w:val="24"/>
            <w:szCs w:val="24"/>
            <w:u w:val="single"/>
            <w:lang w:eastAsia="lv-LV"/>
          </w:rPr>
          <w:t>www.eis.gov.lv</w:t>
        </w:r>
      </w:hyperlink>
      <w:r w:rsidRPr="006B7CB1">
        <w:rPr>
          <w:rFonts w:ascii="Times New Roman" w:hAnsi="Times New Roman" w:cs="Times New Roman"/>
          <w:bCs/>
          <w:sz w:val="24"/>
          <w:szCs w:val="24"/>
          <w:lang w:eastAsia="lv-LV"/>
        </w:rPr>
        <w:t xml:space="preserve"> e-konkursu apakšsistēmā Iepirkuma sadaļā.</w:t>
      </w:r>
    </w:p>
    <w:p w14:paraId="6CA1BB02" w14:textId="77777777" w:rsidR="009A4B1F" w:rsidRPr="006B7CB1" w:rsidRDefault="009A4B1F" w:rsidP="009A4B1F">
      <w:pPr>
        <w:widowControl w:val="0"/>
        <w:shd w:val="clear" w:color="auto" w:fill="FFFFFF"/>
        <w:tabs>
          <w:tab w:val="left" w:pos="567"/>
        </w:tabs>
        <w:ind w:right="23"/>
        <w:rPr>
          <w:rFonts w:ascii="Times New Roman" w:hAnsi="Times New Roman" w:cs="Times New Roman"/>
          <w:bCs/>
          <w:sz w:val="24"/>
          <w:szCs w:val="24"/>
          <w:lang w:eastAsia="lv-LV"/>
        </w:rPr>
      </w:pPr>
      <w:r w:rsidRPr="006B7CB1">
        <w:rPr>
          <w:rFonts w:ascii="Times New Roman"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5D21B5BB" w14:textId="77777777" w:rsidR="006C002C" w:rsidRPr="006B7CB1"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6B7CB1"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6B7CB1">
        <w:rPr>
          <w:rFonts w:ascii="Times New Roman" w:eastAsia="Times New Roman" w:hAnsi="Times New Roman" w:cs="Times New Roman"/>
          <w:b/>
          <w:bCs/>
          <w:sz w:val="24"/>
          <w:szCs w:val="24"/>
          <w:lang w:eastAsia="lv-LV"/>
        </w:rPr>
        <w:t>11.</w:t>
      </w:r>
      <w:r w:rsidRPr="006B7CB1">
        <w:rPr>
          <w:rFonts w:ascii="Times New Roman" w:eastAsia="Times New Roman" w:hAnsi="Times New Roman" w:cs="Times New Roman"/>
          <w:sz w:val="24"/>
          <w:szCs w:val="24"/>
          <w:lang w:eastAsia="lv-LV"/>
        </w:rPr>
        <w:t xml:space="preserve"> </w:t>
      </w:r>
      <w:r w:rsidRPr="006B7CB1">
        <w:rPr>
          <w:rFonts w:ascii="Times New Roman" w:eastAsia="Times New Roman" w:hAnsi="Times New Roman" w:cs="Times New Roman"/>
          <w:b/>
          <w:sz w:val="24"/>
          <w:szCs w:val="24"/>
          <w:lang w:eastAsia="lv-LV"/>
        </w:rPr>
        <w:t>Pretendentu atlase:</w:t>
      </w:r>
    </w:p>
    <w:p w14:paraId="52FB9F7D" w14:textId="425658DA" w:rsidR="006C002C" w:rsidRPr="006B7CB1" w:rsidRDefault="006C002C" w:rsidP="00DB3D77">
      <w:pPr>
        <w:widowControl w:val="0"/>
        <w:numPr>
          <w:ilvl w:val="1"/>
          <w:numId w:val="4"/>
        </w:numPr>
        <w:autoSpaceDE w:val="0"/>
        <w:autoSpaceDN w:val="0"/>
        <w:adjustRightInd w:val="0"/>
        <w:ind w:left="0" w:firstLine="0"/>
        <w:rPr>
          <w:rFonts w:ascii="Times New Roman" w:eastAsia="Times New Roman" w:hAnsi="Times New Roman" w:cs="Times New Roman"/>
          <w:b/>
          <w:caps/>
          <w:sz w:val="24"/>
          <w:szCs w:val="24"/>
          <w:lang w:eastAsia="lv-LV"/>
        </w:rPr>
      </w:pPr>
      <w:r w:rsidRPr="006B7CB1">
        <w:rPr>
          <w:rFonts w:ascii="Times New Roman" w:eastAsia="Times New Roman" w:hAnsi="Times New Roman" w:cs="Times New Roman"/>
          <w:sz w:val="24"/>
          <w:szCs w:val="24"/>
          <w:lang w:eastAsia="lv-LV"/>
        </w:rPr>
        <w:t xml:space="preserve">Pretendentu kvalifikācijas prasības un atlases nosacījumi ir obligātai visiem </w:t>
      </w:r>
      <w:r w:rsidR="00035953" w:rsidRPr="006B7CB1">
        <w:rPr>
          <w:rFonts w:ascii="Times New Roman" w:eastAsia="Times New Roman" w:hAnsi="Times New Roman" w:cs="Times New Roman"/>
          <w:sz w:val="24"/>
          <w:szCs w:val="24"/>
          <w:lang w:eastAsia="lv-LV"/>
        </w:rPr>
        <w:t>P</w:t>
      </w:r>
      <w:r w:rsidRPr="006B7CB1">
        <w:rPr>
          <w:rFonts w:ascii="Times New Roman" w:eastAsia="Times New Roman" w:hAnsi="Times New Roman" w:cs="Times New Roman"/>
          <w:sz w:val="24"/>
          <w:szCs w:val="24"/>
          <w:lang w:eastAsia="lv-LV"/>
        </w:rPr>
        <w:t>retendentiem, kas vēlas iegūt tiesības slēgt Iepirkuma līgumu.</w:t>
      </w:r>
    </w:p>
    <w:p w14:paraId="1A225734" w14:textId="77777777" w:rsidR="006C002C" w:rsidRPr="006B7CB1" w:rsidRDefault="006C002C" w:rsidP="00DB3D77">
      <w:pPr>
        <w:widowControl w:val="0"/>
        <w:numPr>
          <w:ilvl w:val="1"/>
          <w:numId w:val="4"/>
        </w:numPr>
        <w:autoSpaceDE w:val="0"/>
        <w:autoSpaceDN w:val="0"/>
        <w:adjustRightInd w:val="0"/>
        <w:ind w:left="0" w:firstLine="0"/>
        <w:rPr>
          <w:rFonts w:ascii="Times New Roman" w:eastAsia="Times New Roman" w:hAnsi="Times New Roman" w:cs="Times New Roman"/>
          <w:b/>
          <w:caps/>
          <w:sz w:val="24"/>
          <w:szCs w:val="24"/>
          <w:lang w:eastAsia="lv-LV"/>
        </w:rPr>
      </w:pPr>
      <w:r w:rsidRPr="006B7CB1">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436C7C9D" w14:textId="77777777" w:rsidR="00FC358C" w:rsidRPr="006B7CB1" w:rsidRDefault="00FC358C" w:rsidP="006C002C">
      <w:pPr>
        <w:pStyle w:val="Pamatteksts"/>
        <w:widowControl w:val="0"/>
        <w:autoSpaceDE w:val="0"/>
        <w:adjustRightInd w:val="0"/>
        <w:spacing w:after="0"/>
        <w:rPr>
          <w:b/>
        </w:rPr>
      </w:pPr>
    </w:p>
    <w:p w14:paraId="12396BA6" w14:textId="4F1E5F8F" w:rsidR="006C002C" w:rsidRPr="006B7CB1" w:rsidRDefault="006C002C" w:rsidP="006C002C">
      <w:pPr>
        <w:pStyle w:val="Pamatteksts"/>
        <w:widowControl w:val="0"/>
        <w:autoSpaceDE w:val="0"/>
        <w:adjustRightInd w:val="0"/>
        <w:spacing w:after="0"/>
        <w:rPr>
          <w:b/>
        </w:rPr>
      </w:pPr>
      <w:r w:rsidRPr="006B7CB1">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23601A" w:rsidRPr="006B7CB1" w14:paraId="2369917F" w14:textId="77777777" w:rsidTr="00291BE9">
        <w:tc>
          <w:tcPr>
            <w:tcW w:w="816" w:type="dxa"/>
          </w:tcPr>
          <w:p w14:paraId="57244CB6" w14:textId="77777777" w:rsidR="006C002C" w:rsidRPr="006B7CB1" w:rsidRDefault="006C002C" w:rsidP="006C002C">
            <w:pPr>
              <w:tabs>
                <w:tab w:val="left" w:pos="426"/>
              </w:tabs>
              <w:rPr>
                <w:sz w:val="22"/>
                <w:szCs w:val="22"/>
              </w:rPr>
            </w:pPr>
            <w:r w:rsidRPr="006B7CB1">
              <w:rPr>
                <w:sz w:val="22"/>
                <w:szCs w:val="22"/>
              </w:rPr>
              <w:t>Nr.</w:t>
            </w:r>
          </w:p>
        </w:tc>
        <w:tc>
          <w:tcPr>
            <w:tcW w:w="3720" w:type="dxa"/>
          </w:tcPr>
          <w:p w14:paraId="269FC6BF" w14:textId="77777777" w:rsidR="006C002C" w:rsidRPr="006B7CB1" w:rsidRDefault="006C002C" w:rsidP="00435B93">
            <w:pPr>
              <w:tabs>
                <w:tab w:val="left" w:pos="426"/>
              </w:tabs>
              <w:jc w:val="both"/>
              <w:rPr>
                <w:sz w:val="22"/>
                <w:szCs w:val="22"/>
              </w:rPr>
            </w:pPr>
            <w:r w:rsidRPr="006B7CB1">
              <w:rPr>
                <w:sz w:val="22"/>
                <w:szCs w:val="22"/>
              </w:rPr>
              <w:t>Atlases prasība</w:t>
            </w:r>
          </w:p>
        </w:tc>
        <w:tc>
          <w:tcPr>
            <w:tcW w:w="4716" w:type="dxa"/>
          </w:tcPr>
          <w:p w14:paraId="5A98650D" w14:textId="77777777" w:rsidR="006C002C" w:rsidRPr="006B7CB1" w:rsidRDefault="006C002C" w:rsidP="00435B93">
            <w:pPr>
              <w:tabs>
                <w:tab w:val="left" w:pos="426"/>
              </w:tabs>
              <w:jc w:val="both"/>
              <w:rPr>
                <w:sz w:val="22"/>
                <w:szCs w:val="22"/>
              </w:rPr>
            </w:pPr>
            <w:r w:rsidRPr="006B7CB1">
              <w:rPr>
                <w:sz w:val="22"/>
                <w:szCs w:val="22"/>
              </w:rPr>
              <w:t>Iesniedzamie dokumenti</w:t>
            </w:r>
          </w:p>
        </w:tc>
      </w:tr>
      <w:tr w:rsidR="00915DEC" w:rsidRPr="006B7CB1" w14:paraId="39E84F33" w14:textId="77777777" w:rsidTr="00291BE9">
        <w:tc>
          <w:tcPr>
            <w:tcW w:w="816" w:type="dxa"/>
          </w:tcPr>
          <w:p w14:paraId="2C60DF16" w14:textId="6564670E" w:rsidR="00915DEC" w:rsidRPr="006B7CB1" w:rsidRDefault="00915DEC" w:rsidP="00915DEC">
            <w:pPr>
              <w:tabs>
                <w:tab w:val="left" w:pos="426"/>
              </w:tabs>
              <w:rPr>
                <w:sz w:val="22"/>
                <w:szCs w:val="22"/>
              </w:rPr>
            </w:pPr>
            <w:r w:rsidRPr="006B7CB1">
              <w:rPr>
                <w:sz w:val="22"/>
                <w:szCs w:val="22"/>
              </w:rPr>
              <w:t>12.1.</w:t>
            </w:r>
          </w:p>
        </w:tc>
        <w:tc>
          <w:tcPr>
            <w:tcW w:w="3720" w:type="dxa"/>
          </w:tcPr>
          <w:p w14:paraId="1B5B19B3" w14:textId="07657CB7" w:rsidR="00915DEC" w:rsidRPr="006B7CB1" w:rsidRDefault="00915DEC" w:rsidP="00915DEC">
            <w:pPr>
              <w:tabs>
                <w:tab w:val="left" w:pos="426"/>
              </w:tabs>
              <w:jc w:val="both"/>
              <w:rPr>
                <w:sz w:val="22"/>
                <w:szCs w:val="22"/>
              </w:rPr>
            </w:pPr>
            <w:r w:rsidRPr="006B7CB1">
              <w:rPr>
                <w:sz w:val="22"/>
                <w:szCs w:val="22"/>
              </w:rPr>
              <w:t>Pretendenta pieteikums dalībai Iepirkumā.</w:t>
            </w:r>
          </w:p>
        </w:tc>
        <w:tc>
          <w:tcPr>
            <w:tcW w:w="4716" w:type="dxa"/>
          </w:tcPr>
          <w:p w14:paraId="24873D30" w14:textId="28BD21CA" w:rsidR="00915DEC" w:rsidRPr="006B7CB1" w:rsidRDefault="00915DEC" w:rsidP="00915DEC">
            <w:pPr>
              <w:tabs>
                <w:tab w:val="left" w:pos="426"/>
              </w:tabs>
              <w:jc w:val="both"/>
              <w:rPr>
                <w:sz w:val="22"/>
                <w:szCs w:val="22"/>
              </w:rPr>
            </w:pPr>
            <w:r w:rsidRPr="006B7CB1">
              <w:rPr>
                <w:sz w:val="22"/>
                <w:szCs w:val="22"/>
              </w:rPr>
              <w:t xml:space="preserve">Pretendenta pieteikums dalībai Iepirkumā (Iepirkuma nolikuma </w:t>
            </w:r>
            <w:r w:rsidR="00896FE0" w:rsidRPr="006B7CB1">
              <w:rPr>
                <w:sz w:val="22"/>
                <w:szCs w:val="22"/>
              </w:rPr>
              <w:t>3</w:t>
            </w:r>
            <w:r w:rsidRPr="006B7CB1">
              <w:rPr>
                <w:sz w:val="22"/>
                <w:szCs w:val="22"/>
              </w:rPr>
              <w:t>.pielikums).</w:t>
            </w:r>
          </w:p>
          <w:p w14:paraId="10F59F2E" w14:textId="73433061" w:rsidR="006E6104" w:rsidRPr="006B7CB1" w:rsidRDefault="006E6104" w:rsidP="00915DEC">
            <w:pPr>
              <w:tabs>
                <w:tab w:val="left" w:pos="426"/>
              </w:tabs>
              <w:jc w:val="both"/>
              <w:rPr>
                <w:sz w:val="22"/>
                <w:szCs w:val="22"/>
              </w:rPr>
            </w:pPr>
            <w:r w:rsidRPr="006B7CB1">
              <w:rPr>
                <w:sz w:val="22"/>
                <w:szCs w:val="22"/>
              </w:rPr>
              <w:t xml:space="preserve">Ja piedāvājumu iesniedz personu apvienība, visi apvienības dalībnieki paraksta pieteikumu par piedalīšanos iepirkumā (izņemot gadījumu, ja </w:t>
            </w:r>
            <w:r w:rsidRPr="006B7CB1">
              <w:rPr>
                <w:sz w:val="22"/>
                <w:szCs w:val="22"/>
              </w:rPr>
              <w:lastRenderedPageBreak/>
              <w:t>personu apvienības dalībniekam, saskaņā ar pilnvaru ir tiesības pārstāvēt personu apvienību atsevišķi).</w:t>
            </w:r>
          </w:p>
        </w:tc>
      </w:tr>
      <w:tr w:rsidR="0023601A" w:rsidRPr="006B7CB1" w14:paraId="58188969" w14:textId="77777777" w:rsidTr="00291BE9">
        <w:tc>
          <w:tcPr>
            <w:tcW w:w="816" w:type="dxa"/>
          </w:tcPr>
          <w:p w14:paraId="23FF6C96" w14:textId="3D3075D9" w:rsidR="006C002C" w:rsidRPr="006B7CB1" w:rsidRDefault="006C002C" w:rsidP="006C002C">
            <w:pPr>
              <w:tabs>
                <w:tab w:val="left" w:pos="426"/>
              </w:tabs>
              <w:rPr>
                <w:sz w:val="22"/>
                <w:szCs w:val="22"/>
              </w:rPr>
            </w:pPr>
            <w:r w:rsidRPr="006B7CB1">
              <w:rPr>
                <w:sz w:val="22"/>
                <w:szCs w:val="22"/>
              </w:rPr>
              <w:lastRenderedPageBreak/>
              <w:t>12.</w:t>
            </w:r>
            <w:r w:rsidR="00915DEC" w:rsidRPr="006B7CB1">
              <w:rPr>
                <w:sz w:val="22"/>
                <w:szCs w:val="22"/>
              </w:rPr>
              <w:t>2</w:t>
            </w:r>
            <w:r w:rsidRPr="006B7CB1">
              <w:rPr>
                <w:sz w:val="22"/>
                <w:szCs w:val="22"/>
              </w:rPr>
              <w:t>.</w:t>
            </w:r>
          </w:p>
        </w:tc>
        <w:tc>
          <w:tcPr>
            <w:tcW w:w="3720" w:type="dxa"/>
          </w:tcPr>
          <w:p w14:paraId="18F579DB" w14:textId="0BBBA1D3" w:rsidR="006C002C" w:rsidRPr="006B7CB1" w:rsidRDefault="00D7188C" w:rsidP="00435B93">
            <w:pPr>
              <w:tabs>
                <w:tab w:val="left" w:pos="426"/>
              </w:tabs>
              <w:jc w:val="both"/>
              <w:rPr>
                <w:sz w:val="22"/>
                <w:szCs w:val="22"/>
              </w:rPr>
            </w:pPr>
            <w:r w:rsidRPr="006B7CB1">
              <w:rPr>
                <w:sz w:val="22"/>
                <w:szCs w:val="22"/>
              </w:rPr>
              <w:t>Pretendents ir reģistrēts Latvijas Republikā spēkā esošos normatīvajos aktos noteiktajā kārtībā.</w:t>
            </w:r>
          </w:p>
        </w:tc>
        <w:tc>
          <w:tcPr>
            <w:tcW w:w="4716" w:type="dxa"/>
          </w:tcPr>
          <w:p w14:paraId="1C50855A" w14:textId="48A23A80" w:rsidR="006C002C" w:rsidRPr="006B7CB1" w:rsidRDefault="001627D4" w:rsidP="00435B93">
            <w:pPr>
              <w:tabs>
                <w:tab w:val="left" w:pos="426"/>
              </w:tabs>
              <w:jc w:val="both"/>
              <w:rPr>
                <w:sz w:val="22"/>
                <w:szCs w:val="22"/>
              </w:rPr>
            </w:pPr>
            <w:r w:rsidRPr="006B7CB1">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C002C" w:rsidRPr="006B7CB1" w14:paraId="7967D61D" w14:textId="77777777" w:rsidTr="00291BE9">
        <w:tc>
          <w:tcPr>
            <w:tcW w:w="816" w:type="dxa"/>
          </w:tcPr>
          <w:p w14:paraId="52D28BAB" w14:textId="5092D738" w:rsidR="006C002C" w:rsidRPr="006B7CB1" w:rsidRDefault="00A876AE" w:rsidP="006C002C">
            <w:pPr>
              <w:tabs>
                <w:tab w:val="left" w:pos="426"/>
              </w:tabs>
              <w:rPr>
                <w:sz w:val="22"/>
                <w:szCs w:val="22"/>
              </w:rPr>
            </w:pPr>
            <w:r w:rsidRPr="006B7CB1">
              <w:rPr>
                <w:sz w:val="22"/>
                <w:szCs w:val="22"/>
              </w:rPr>
              <w:t>12.</w:t>
            </w:r>
            <w:r w:rsidR="00915DEC" w:rsidRPr="006B7CB1">
              <w:rPr>
                <w:sz w:val="22"/>
                <w:szCs w:val="22"/>
              </w:rPr>
              <w:t>3</w:t>
            </w:r>
            <w:r w:rsidRPr="006B7CB1">
              <w:rPr>
                <w:sz w:val="22"/>
                <w:szCs w:val="22"/>
              </w:rPr>
              <w:t>.</w:t>
            </w:r>
          </w:p>
        </w:tc>
        <w:tc>
          <w:tcPr>
            <w:tcW w:w="3720" w:type="dxa"/>
          </w:tcPr>
          <w:p w14:paraId="7244FE6D" w14:textId="6E879623" w:rsidR="006C002C" w:rsidRPr="006B7CB1" w:rsidRDefault="00492503" w:rsidP="00435B93">
            <w:pPr>
              <w:tabs>
                <w:tab w:val="left" w:pos="426"/>
              </w:tabs>
              <w:jc w:val="both"/>
              <w:rPr>
                <w:rFonts w:eastAsia="Times New Roman"/>
                <w:sz w:val="22"/>
                <w:szCs w:val="22"/>
              </w:rPr>
            </w:pPr>
            <w:r w:rsidRPr="006B7CB1">
              <w:rPr>
                <w:rFonts w:eastAsia="Times New Roman"/>
                <w:sz w:val="22"/>
                <w:szCs w:val="22"/>
              </w:rPr>
              <w:t xml:space="preserve">Uz Pretendentu neattiecas </w:t>
            </w:r>
            <w:r w:rsidRPr="006B7CB1">
              <w:rPr>
                <w:sz w:val="22"/>
                <w:szCs w:val="22"/>
                <w:lang w:eastAsia="zh-CN"/>
              </w:rPr>
              <w:t>Publisko iepirkumu likuma 42.panta otrās daļas 1., 2., 3., 4. un 11. punktā minētie izslēgšanas iemesli.</w:t>
            </w:r>
          </w:p>
        </w:tc>
        <w:tc>
          <w:tcPr>
            <w:tcW w:w="4716" w:type="dxa"/>
          </w:tcPr>
          <w:p w14:paraId="5BE19D99" w14:textId="7B8F4BEA" w:rsidR="006C002C" w:rsidRPr="006B7CB1" w:rsidRDefault="00960280" w:rsidP="00435B93">
            <w:pPr>
              <w:tabs>
                <w:tab w:val="left" w:pos="426"/>
              </w:tabs>
              <w:jc w:val="both"/>
              <w:rPr>
                <w:rFonts w:eastAsia="SimSun"/>
                <w:sz w:val="22"/>
                <w:szCs w:val="22"/>
              </w:rPr>
            </w:pPr>
            <w:r w:rsidRPr="006B7CB1">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1B6CB0" w:rsidRPr="006B7CB1" w14:paraId="790D5920" w14:textId="77777777" w:rsidTr="00291BE9">
        <w:tc>
          <w:tcPr>
            <w:tcW w:w="816" w:type="dxa"/>
          </w:tcPr>
          <w:p w14:paraId="3636AEC6" w14:textId="2FBFD395" w:rsidR="001B6CB0" w:rsidRPr="006B7CB1" w:rsidRDefault="00F33B8F" w:rsidP="00915DEC">
            <w:pPr>
              <w:tabs>
                <w:tab w:val="left" w:pos="426"/>
              </w:tabs>
              <w:rPr>
                <w:sz w:val="22"/>
                <w:szCs w:val="22"/>
              </w:rPr>
            </w:pPr>
            <w:r w:rsidRPr="006B7CB1">
              <w:rPr>
                <w:sz w:val="22"/>
                <w:szCs w:val="22"/>
              </w:rPr>
              <w:t>12.</w:t>
            </w:r>
            <w:r w:rsidR="003D5E85" w:rsidRPr="006B7CB1">
              <w:rPr>
                <w:sz w:val="22"/>
                <w:szCs w:val="22"/>
              </w:rPr>
              <w:t>4</w:t>
            </w:r>
            <w:r w:rsidRPr="006B7CB1">
              <w:rPr>
                <w:sz w:val="22"/>
                <w:szCs w:val="22"/>
              </w:rPr>
              <w:t>.</w:t>
            </w:r>
          </w:p>
        </w:tc>
        <w:tc>
          <w:tcPr>
            <w:tcW w:w="3720" w:type="dxa"/>
          </w:tcPr>
          <w:p w14:paraId="6ADBAD15" w14:textId="1B940D22" w:rsidR="00F33B8F" w:rsidRPr="00AB48C8" w:rsidRDefault="00AB48C8" w:rsidP="00AB48C8">
            <w:pPr>
              <w:jc w:val="both"/>
              <w:rPr>
                <w:rFonts w:asciiTheme="minorHAnsi" w:eastAsiaTheme="minorHAnsi" w:hAnsiTheme="minorHAnsi" w:cstheme="minorBidi"/>
                <w:sz w:val="22"/>
                <w:szCs w:val="22"/>
                <w:lang w:eastAsia="en-US"/>
              </w:rPr>
            </w:pPr>
            <w:r w:rsidRPr="00AB48C8">
              <w:rPr>
                <w:sz w:val="22"/>
                <w:szCs w:val="22"/>
              </w:rPr>
              <w:t>Pretendentam iepriekšējo 2 (divu) gadu laikā līdz piedāvājumu iesniegšanas dienai ir pieredze Tehniskajā specifikācijā (Iepirkuma nolikuma 2.pielikums) noteikto pakalpojumu sniegšanā vismaz 3 (trīs) satura un apjoma ziņā līdzvērtīgu nekustamo īpašumu sakārtošanā.</w:t>
            </w:r>
          </w:p>
        </w:tc>
        <w:tc>
          <w:tcPr>
            <w:tcW w:w="4716" w:type="dxa"/>
          </w:tcPr>
          <w:p w14:paraId="088BDF97" w14:textId="33DBD08F" w:rsidR="001B6CB0" w:rsidRPr="006B7CB1" w:rsidRDefault="003D5E85" w:rsidP="006A6B4D">
            <w:pPr>
              <w:autoSpaceDE w:val="0"/>
              <w:autoSpaceDN w:val="0"/>
              <w:adjustRightInd w:val="0"/>
              <w:jc w:val="both"/>
              <w:rPr>
                <w:sz w:val="22"/>
                <w:szCs w:val="22"/>
              </w:rPr>
            </w:pPr>
            <w:r w:rsidRPr="006B7CB1">
              <w:rPr>
                <w:sz w:val="22"/>
                <w:szCs w:val="22"/>
                <w:lang w:eastAsia="en-US"/>
              </w:rPr>
              <w:t xml:space="preserve">Pretendenta rakstisks apliecinājums par pieredzes atbilstību Iepirkuma nolikuma 12.4.punktā izvirzītajām prasībām, ar </w:t>
            </w:r>
            <w:r w:rsidRPr="006B7CB1">
              <w:rPr>
                <w:sz w:val="22"/>
                <w:szCs w:val="22"/>
              </w:rPr>
              <w:t xml:space="preserve">informāciju par Pretendenta iepriekšējo pieredzi Iepirkuma priekšmetā un Tehniskajā specifikācijā noteikto pakalpojumu sniegšanā (Iepirkuma nolikuma </w:t>
            </w:r>
            <w:r w:rsidR="00896FE0" w:rsidRPr="006B7CB1">
              <w:rPr>
                <w:sz w:val="22"/>
                <w:szCs w:val="22"/>
              </w:rPr>
              <w:t>3</w:t>
            </w:r>
            <w:r w:rsidRPr="006B7CB1">
              <w:rPr>
                <w:sz w:val="22"/>
                <w:szCs w:val="22"/>
              </w:rPr>
              <w:t>.pielikums).</w:t>
            </w:r>
          </w:p>
        </w:tc>
      </w:tr>
      <w:tr w:rsidR="00291BE9" w:rsidRPr="006B7CB1" w14:paraId="57037AB9" w14:textId="77777777" w:rsidTr="00291BE9">
        <w:tc>
          <w:tcPr>
            <w:tcW w:w="816" w:type="dxa"/>
          </w:tcPr>
          <w:p w14:paraId="03CA96D8" w14:textId="16EF06AE" w:rsidR="00291BE9" w:rsidRPr="006B7CB1" w:rsidRDefault="004D0F41" w:rsidP="00291BE9">
            <w:pPr>
              <w:tabs>
                <w:tab w:val="left" w:pos="426"/>
              </w:tabs>
              <w:rPr>
                <w:sz w:val="22"/>
                <w:szCs w:val="22"/>
              </w:rPr>
            </w:pPr>
            <w:r w:rsidRPr="006B7CB1">
              <w:rPr>
                <w:sz w:val="22"/>
                <w:szCs w:val="22"/>
              </w:rPr>
              <w:t>12.</w:t>
            </w:r>
            <w:r w:rsidR="00692556" w:rsidRPr="006B7CB1">
              <w:rPr>
                <w:sz w:val="22"/>
                <w:szCs w:val="22"/>
              </w:rPr>
              <w:t>5</w:t>
            </w:r>
            <w:r w:rsidRPr="006B7CB1">
              <w:rPr>
                <w:sz w:val="22"/>
                <w:szCs w:val="22"/>
              </w:rPr>
              <w:t>.</w:t>
            </w:r>
          </w:p>
        </w:tc>
        <w:tc>
          <w:tcPr>
            <w:tcW w:w="3720" w:type="dxa"/>
          </w:tcPr>
          <w:p w14:paraId="0E098E00" w14:textId="36AC0036" w:rsidR="00291BE9" w:rsidRPr="006B7CB1" w:rsidRDefault="00291BE9" w:rsidP="00291BE9">
            <w:pPr>
              <w:tabs>
                <w:tab w:val="left" w:pos="426"/>
              </w:tabs>
              <w:jc w:val="both"/>
              <w:rPr>
                <w:rFonts w:eastAsia="Times New Roman"/>
                <w:sz w:val="22"/>
                <w:szCs w:val="22"/>
              </w:rPr>
            </w:pPr>
            <w:r w:rsidRPr="006B7CB1">
              <w:rPr>
                <w:sz w:val="22"/>
                <w:szCs w:val="22"/>
              </w:rPr>
              <w:t>Pretendenta Tehniskais piedāvājums</w:t>
            </w:r>
            <w:r w:rsidR="000D6546" w:rsidRPr="006B7CB1">
              <w:rPr>
                <w:sz w:val="22"/>
                <w:szCs w:val="22"/>
              </w:rPr>
              <w:t>.</w:t>
            </w:r>
            <w:r w:rsidRPr="006B7CB1">
              <w:rPr>
                <w:sz w:val="22"/>
                <w:szCs w:val="22"/>
              </w:rPr>
              <w:t xml:space="preserve"> </w:t>
            </w:r>
          </w:p>
        </w:tc>
        <w:tc>
          <w:tcPr>
            <w:tcW w:w="4716" w:type="dxa"/>
          </w:tcPr>
          <w:p w14:paraId="1F994BF3" w14:textId="3A38B59F" w:rsidR="00291BE9" w:rsidRPr="006B7CB1" w:rsidRDefault="008C19FD" w:rsidP="00291BE9">
            <w:pPr>
              <w:tabs>
                <w:tab w:val="left" w:pos="426"/>
              </w:tabs>
              <w:jc w:val="both"/>
              <w:rPr>
                <w:rFonts w:eastAsia="SimSun"/>
                <w:sz w:val="22"/>
                <w:szCs w:val="22"/>
              </w:rPr>
            </w:pPr>
            <w:r w:rsidRPr="006B7CB1">
              <w:rPr>
                <w:sz w:val="22"/>
                <w:szCs w:val="22"/>
              </w:rPr>
              <w:t xml:space="preserve">Pretendents Tehnisko piedāvājumu (Iepirkuma nolikuma </w:t>
            </w:r>
            <w:r w:rsidR="00896FE0" w:rsidRPr="006B7CB1">
              <w:rPr>
                <w:sz w:val="22"/>
                <w:szCs w:val="22"/>
              </w:rPr>
              <w:t>5</w:t>
            </w:r>
            <w:r w:rsidRPr="006B7CB1">
              <w:rPr>
                <w:sz w:val="22"/>
                <w:szCs w:val="22"/>
              </w:rPr>
              <w:t xml:space="preserve">.pielikums) sagatavo un iesniedz atbilstoši Iepirkuma nolikumā un Tehniskajā specifikācijā (Iepirkuma nolikuma </w:t>
            </w:r>
            <w:r w:rsidR="00692556" w:rsidRPr="006B7CB1">
              <w:rPr>
                <w:sz w:val="22"/>
                <w:szCs w:val="22"/>
              </w:rPr>
              <w:t>2</w:t>
            </w:r>
            <w:r w:rsidRPr="006B7CB1">
              <w:rPr>
                <w:sz w:val="22"/>
                <w:szCs w:val="22"/>
              </w:rPr>
              <w:t>.pielikums) norādītajām prasībām.</w:t>
            </w:r>
          </w:p>
        </w:tc>
      </w:tr>
      <w:tr w:rsidR="00291BE9" w:rsidRPr="006B7CB1" w14:paraId="524AB6E2" w14:textId="77777777" w:rsidTr="00291BE9">
        <w:tc>
          <w:tcPr>
            <w:tcW w:w="816" w:type="dxa"/>
          </w:tcPr>
          <w:p w14:paraId="5DA8F12A" w14:textId="2C141D1D" w:rsidR="00291BE9" w:rsidRPr="006B7CB1" w:rsidRDefault="004D0F41" w:rsidP="00291BE9">
            <w:pPr>
              <w:tabs>
                <w:tab w:val="left" w:pos="426"/>
              </w:tabs>
              <w:rPr>
                <w:sz w:val="22"/>
                <w:szCs w:val="22"/>
              </w:rPr>
            </w:pPr>
            <w:r w:rsidRPr="006B7CB1">
              <w:rPr>
                <w:sz w:val="22"/>
                <w:szCs w:val="22"/>
              </w:rPr>
              <w:t>12.</w:t>
            </w:r>
            <w:r w:rsidR="00692556" w:rsidRPr="006B7CB1">
              <w:rPr>
                <w:sz w:val="22"/>
                <w:szCs w:val="22"/>
              </w:rPr>
              <w:t>6</w:t>
            </w:r>
            <w:r w:rsidRPr="006B7CB1">
              <w:rPr>
                <w:sz w:val="22"/>
                <w:szCs w:val="22"/>
              </w:rPr>
              <w:t>.</w:t>
            </w:r>
          </w:p>
        </w:tc>
        <w:tc>
          <w:tcPr>
            <w:tcW w:w="3720" w:type="dxa"/>
          </w:tcPr>
          <w:p w14:paraId="3538BD7D" w14:textId="4CFD8F81" w:rsidR="00291BE9" w:rsidRPr="006B7CB1" w:rsidRDefault="00291BE9" w:rsidP="00291BE9">
            <w:pPr>
              <w:tabs>
                <w:tab w:val="left" w:pos="426"/>
              </w:tabs>
              <w:jc w:val="both"/>
              <w:rPr>
                <w:sz w:val="22"/>
                <w:szCs w:val="22"/>
              </w:rPr>
            </w:pPr>
            <w:r w:rsidRPr="006B7CB1">
              <w:rPr>
                <w:sz w:val="22"/>
                <w:szCs w:val="22"/>
              </w:rPr>
              <w:t xml:space="preserve">Pretendenta </w:t>
            </w:r>
            <w:r w:rsidR="008C19FD" w:rsidRPr="006B7CB1">
              <w:rPr>
                <w:sz w:val="22"/>
                <w:szCs w:val="22"/>
              </w:rPr>
              <w:t>F</w:t>
            </w:r>
            <w:r w:rsidRPr="006B7CB1">
              <w:rPr>
                <w:sz w:val="22"/>
                <w:szCs w:val="22"/>
              </w:rPr>
              <w:t>inanšu piedāvājums</w:t>
            </w:r>
            <w:r w:rsidR="00B12196" w:rsidRPr="006B7CB1">
              <w:rPr>
                <w:sz w:val="22"/>
                <w:szCs w:val="22"/>
              </w:rPr>
              <w:t>.</w:t>
            </w:r>
            <w:r w:rsidRPr="006B7CB1">
              <w:rPr>
                <w:sz w:val="22"/>
                <w:szCs w:val="22"/>
              </w:rPr>
              <w:t xml:space="preserve"> </w:t>
            </w:r>
          </w:p>
        </w:tc>
        <w:tc>
          <w:tcPr>
            <w:tcW w:w="4716" w:type="dxa"/>
          </w:tcPr>
          <w:p w14:paraId="5CCA2718" w14:textId="05971ACA" w:rsidR="00291BE9" w:rsidRPr="006B7CB1" w:rsidRDefault="00E458E3" w:rsidP="00291BE9">
            <w:pPr>
              <w:tabs>
                <w:tab w:val="left" w:pos="426"/>
              </w:tabs>
              <w:jc w:val="both"/>
              <w:rPr>
                <w:sz w:val="22"/>
                <w:szCs w:val="22"/>
              </w:rPr>
            </w:pPr>
            <w:r w:rsidRPr="006B7CB1">
              <w:rPr>
                <w:sz w:val="22"/>
                <w:szCs w:val="22"/>
              </w:rPr>
              <w:t xml:space="preserve">Pretendents Finanšu piedāvājumu (Iepirkuma nolikuma </w:t>
            </w:r>
            <w:r w:rsidR="00896FE0" w:rsidRPr="006B7CB1">
              <w:rPr>
                <w:sz w:val="22"/>
                <w:szCs w:val="22"/>
              </w:rPr>
              <w:t>3</w:t>
            </w:r>
            <w:r w:rsidRPr="006B7CB1">
              <w:rPr>
                <w:sz w:val="22"/>
                <w:szCs w:val="22"/>
              </w:rPr>
              <w:t xml:space="preserve">.pielikums) sagatavo un iesniedz atbilstoši Iepirkuma nolikumā un Tehniskajā specifikācijā (Iepirkuma nolikuma </w:t>
            </w:r>
            <w:r w:rsidR="00692556" w:rsidRPr="006B7CB1">
              <w:rPr>
                <w:sz w:val="22"/>
                <w:szCs w:val="22"/>
              </w:rPr>
              <w:t>2</w:t>
            </w:r>
            <w:r w:rsidRPr="006B7CB1">
              <w:rPr>
                <w:sz w:val="22"/>
                <w:szCs w:val="22"/>
              </w:rPr>
              <w:t xml:space="preserve">.pielikums) norādītajām prasībām. Finanšu piedāvājumā cenas jānorāda </w:t>
            </w:r>
            <w:r w:rsidRPr="006B7CB1">
              <w:rPr>
                <w:i/>
                <w:iCs/>
                <w:sz w:val="22"/>
                <w:szCs w:val="22"/>
              </w:rPr>
              <w:t>euro</w:t>
            </w:r>
            <w:r w:rsidRPr="006B7CB1">
              <w:rPr>
                <w:sz w:val="22"/>
                <w:szCs w:val="22"/>
              </w:rPr>
              <w:t xml:space="preserve"> (EUR) bez pievienotās vērtības nodokļa (PVN), </w:t>
            </w:r>
            <w:r w:rsidRPr="006B7CB1">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6B7CB1">
              <w:rPr>
                <w:rFonts w:eastAsia="Times New Roman"/>
                <w:sz w:val="22"/>
                <w:szCs w:val="22"/>
                <w:lang w:eastAsia="lv-LV"/>
              </w:rPr>
              <w:t xml:space="preserve">Tehniskajā specifikācijā </w:t>
            </w:r>
            <w:r w:rsidRPr="006B7CB1">
              <w:rPr>
                <w:sz w:val="22"/>
                <w:szCs w:val="22"/>
              </w:rPr>
              <w:t>minētos pakalpojumus</w:t>
            </w:r>
            <w:r w:rsidRPr="006B7CB1">
              <w:rPr>
                <w:rFonts w:eastAsia="SimSun"/>
                <w:sz w:val="22"/>
                <w:szCs w:val="22"/>
              </w:rPr>
              <w:t>. Papildus izmaksas līguma darbības laikā netiks pieļautas.</w:t>
            </w:r>
          </w:p>
        </w:tc>
      </w:tr>
    </w:tbl>
    <w:bookmarkEnd w:id="5"/>
    <w:p w14:paraId="3107AED7" w14:textId="579A1705" w:rsidR="006E67A5" w:rsidRPr="006B7CB1"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6B7CB1">
        <w:rPr>
          <w:rFonts w:ascii="Times New Roman" w:hAnsi="Times New Roman" w:cs="Times New Roman"/>
          <w:b/>
          <w:sz w:val="24"/>
          <w:szCs w:val="24"/>
        </w:rPr>
        <w:t>13</w:t>
      </w:r>
      <w:r w:rsidR="006E67A5" w:rsidRPr="006B7CB1">
        <w:rPr>
          <w:rFonts w:ascii="Times New Roman" w:hAnsi="Times New Roman" w:cs="Times New Roman"/>
          <w:b/>
          <w:sz w:val="24"/>
          <w:szCs w:val="24"/>
        </w:rPr>
        <w:t>.</w:t>
      </w:r>
      <w:r w:rsidR="006E67A5" w:rsidRPr="006B7CB1">
        <w:rPr>
          <w:rFonts w:ascii="Times New Roman" w:eastAsia="SimSun" w:hAnsi="Times New Roman" w:cs="Times New Roman"/>
          <w:b/>
          <w:bCs/>
          <w:sz w:val="24"/>
          <w:szCs w:val="24"/>
        </w:rPr>
        <w:t xml:space="preserve"> </w:t>
      </w:r>
      <w:r w:rsidR="00CD1D4B" w:rsidRPr="006B7CB1">
        <w:rPr>
          <w:rFonts w:ascii="Times New Roman" w:hAnsi="Times New Roman" w:cs="Times New Roman"/>
          <w:b/>
          <w:sz w:val="24"/>
          <w:szCs w:val="24"/>
        </w:rPr>
        <w:t>Piedāvājumu vērtēšana</w:t>
      </w:r>
      <w:r w:rsidR="00E458E3" w:rsidRPr="006B7CB1">
        <w:rPr>
          <w:rFonts w:ascii="Times New Roman" w:hAnsi="Times New Roman" w:cs="Times New Roman"/>
          <w:b/>
          <w:sz w:val="24"/>
          <w:szCs w:val="24"/>
        </w:rPr>
        <w:t xml:space="preserve"> un </w:t>
      </w:r>
      <w:r w:rsidR="00CD1D4B" w:rsidRPr="006B7CB1">
        <w:rPr>
          <w:rFonts w:ascii="Times New Roman" w:hAnsi="Times New Roman" w:cs="Times New Roman"/>
          <w:b/>
          <w:sz w:val="24"/>
          <w:szCs w:val="24"/>
        </w:rPr>
        <w:t>lēmuma pieņemšana</w:t>
      </w:r>
      <w:r w:rsidR="00E458E3" w:rsidRPr="006B7CB1">
        <w:rPr>
          <w:rFonts w:ascii="Times New Roman" w:hAnsi="Times New Roman" w:cs="Times New Roman"/>
          <w:b/>
          <w:sz w:val="24"/>
          <w:szCs w:val="24"/>
        </w:rPr>
        <w:t>:</w:t>
      </w:r>
    </w:p>
    <w:p w14:paraId="0ECB4759" w14:textId="7F5B1EC4" w:rsidR="00BF41B4" w:rsidRPr="006B7CB1" w:rsidRDefault="00767D69" w:rsidP="007E089F">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13</w:t>
      </w:r>
      <w:r w:rsidR="00BF41B4" w:rsidRPr="006B7CB1">
        <w:rPr>
          <w:rFonts w:ascii="Times New Roman" w:eastAsia="SimSun" w:hAnsi="Times New Roman" w:cs="Times New Roman"/>
          <w:sz w:val="24"/>
          <w:szCs w:val="24"/>
        </w:rPr>
        <w:t xml:space="preserve">.1. </w:t>
      </w:r>
      <w:r w:rsidR="00FD2AB0" w:rsidRPr="006B7CB1">
        <w:rPr>
          <w:rFonts w:ascii="Times New Roman" w:eastAsia="SimSun" w:hAnsi="Times New Roman" w:cs="Times New Roman"/>
          <w:sz w:val="24"/>
          <w:szCs w:val="24"/>
        </w:rPr>
        <w:t>V</w:t>
      </w:r>
      <w:r w:rsidR="00BF41B4" w:rsidRPr="006B7CB1">
        <w:rPr>
          <w:rFonts w:ascii="Times New Roman" w:eastAsia="SimSun" w:hAnsi="Times New Roman" w:cs="Times New Roman"/>
          <w:sz w:val="24"/>
          <w:szCs w:val="24"/>
        </w:rPr>
        <w:t>ērtēšana noti</w:t>
      </w:r>
      <w:r w:rsidRPr="006B7CB1">
        <w:rPr>
          <w:rFonts w:ascii="Times New Roman" w:eastAsia="SimSun" w:hAnsi="Times New Roman" w:cs="Times New Roman"/>
          <w:sz w:val="24"/>
          <w:szCs w:val="24"/>
        </w:rPr>
        <w:t>ek</w:t>
      </w:r>
      <w:r w:rsidR="00BF41B4" w:rsidRPr="006B7CB1">
        <w:rPr>
          <w:rFonts w:ascii="Times New Roman" w:eastAsia="SimSun" w:hAnsi="Times New Roman" w:cs="Times New Roman"/>
          <w:sz w:val="24"/>
          <w:szCs w:val="24"/>
        </w:rPr>
        <w:t xml:space="preserve"> secīgi šādos posmos:</w:t>
      </w:r>
    </w:p>
    <w:p w14:paraId="277CE19F" w14:textId="5BB7F2D0" w:rsidR="00BF41B4" w:rsidRPr="006B7CB1" w:rsidRDefault="00767D69" w:rsidP="00035953">
      <w:pPr>
        <w:autoSpaceDE w:val="0"/>
        <w:autoSpaceDN w:val="0"/>
        <w:adjustRightInd w:val="0"/>
        <w:rPr>
          <w:rFonts w:ascii="Times New Roman" w:eastAsia="SimSun" w:hAnsi="Times New Roman" w:cs="Times New Roman"/>
          <w:sz w:val="24"/>
          <w:szCs w:val="24"/>
        </w:rPr>
      </w:pPr>
      <w:bookmarkStart w:id="6" w:name="_Hlk505514668"/>
      <w:r w:rsidRPr="006B7CB1">
        <w:rPr>
          <w:rFonts w:ascii="Times New Roman" w:eastAsia="SimSun" w:hAnsi="Times New Roman" w:cs="Times New Roman"/>
          <w:sz w:val="24"/>
          <w:szCs w:val="24"/>
        </w:rPr>
        <w:t>13</w:t>
      </w:r>
      <w:r w:rsidR="00BF41B4" w:rsidRPr="006B7CB1">
        <w:rPr>
          <w:rFonts w:ascii="Times New Roman" w:eastAsia="SimSun" w:hAnsi="Times New Roman" w:cs="Times New Roman"/>
          <w:sz w:val="24"/>
          <w:szCs w:val="24"/>
        </w:rPr>
        <w:t xml:space="preserve">.1.1. </w:t>
      </w:r>
      <w:r w:rsidR="006D176A" w:rsidRPr="006B7CB1">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006D176A" w:rsidRPr="006B7CB1">
        <w:rPr>
          <w:rFonts w:ascii="Times New Roman" w:eastAsia="SimSun" w:hAnsi="Times New Roman" w:cs="Times New Roman"/>
          <w:sz w:val="24"/>
          <w:szCs w:val="24"/>
        </w:rPr>
        <w:t>;</w:t>
      </w:r>
    </w:p>
    <w:p w14:paraId="7CE864C1" w14:textId="65EB2129" w:rsidR="00BF41B4" w:rsidRPr="006B7CB1" w:rsidRDefault="00035953" w:rsidP="00035953">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lastRenderedPageBreak/>
        <w:t>13</w:t>
      </w:r>
      <w:r w:rsidR="00BF41B4" w:rsidRPr="006B7CB1">
        <w:rPr>
          <w:rFonts w:ascii="Times New Roman" w:eastAsia="SimSun" w:hAnsi="Times New Roman" w:cs="Times New Roman"/>
          <w:sz w:val="24"/>
          <w:szCs w:val="24"/>
        </w:rPr>
        <w:t xml:space="preserve">.1.2. </w:t>
      </w:r>
      <w:r w:rsidR="00767D69" w:rsidRPr="006B7CB1">
        <w:rPr>
          <w:rFonts w:ascii="Times New Roman" w:hAnsi="Times New Roman" w:cs="Times New Roman"/>
          <w:sz w:val="24"/>
          <w:szCs w:val="24"/>
        </w:rPr>
        <w:t>Iepirkuma komisija vērtēs Pretendenta piedāvājuma atbilstību Iepirkuma 12.punktā noteiktajām prasībām;</w:t>
      </w:r>
    </w:p>
    <w:p w14:paraId="7A6E31B4" w14:textId="1B611AA6" w:rsidR="00BF41B4" w:rsidRPr="006B7CB1" w:rsidRDefault="00035953" w:rsidP="00035953">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13</w:t>
      </w:r>
      <w:r w:rsidR="00BF41B4" w:rsidRPr="006B7CB1">
        <w:rPr>
          <w:rFonts w:ascii="Times New Roman" w:eastAsia="SimSun" w:hAnsi="Times New Roman" w:cs="Times New Roman"/>
          <w:sz w:val="24"/>
          <w:szCs w:val="24"/>
        </w:rPr>
        <w:t xml:space="preserve">.1.3. </w:t>
      </w:r>
      <w:r w:rsidR="008F1751" w:rsidRPr="006B7CB1">
        <w:rPr>
          <w:rFonts w:ascii="Times New Roman" w:eastAsia="SimSun" w:hAnsi="Times New Roman" w:cs="Times New Roman"/>
          <w:sz w:val="24"/>
          <w:szCs w:val="24"/>
        </w:rPr>
        <w:t>I</w:t>
      </w:r>
      <w:r w:rsidR="008F1751" w:rsidRPr="006B7CB1">
        <w:rPr>
          <w:rFonts w:ascii="Times New Roman" w:hAnsi="Times New Roman" w:cs="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7075AE50" w14:textId="31BA33BE" w:rsidR="006E67A5" w:rsidRPr="006B7CB1" w:rsidRDefault="00035953" w:rsidP="00035953">
      <w:pPr>
        <w:tabs>
          <w:tab w:val="left" w:pos="5880"/>
        </w:tabs>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13</w:t>
      </w:r>
      <w:r w:rsidR="00BF41B4" w:rsidRPr="006B7CB1">
        <w:rPr>
          <w:rFonts w:ascii="Times New Roman" w:eastAsia="SimSun" w:hAnsi="Times New Roman" w:cs="Times New Roman"/>
          <w:sz w:val="24"/>
          <w:szCs w:val="24"/>
        </w:rPr>
        <w:t xml:space="preserve">.1.4. </w:t>
      </w:r>
      <w:r w:rsidR="00767D69" w:rsidRPr="006B7CB1">
        <w:rPr>
          <w:rFonts w:ascii="Times New Roman" w:hAnsi="Times New Roman" w:cs="Times New Roman"/>
          <w:sz w:val="24"/>
          <w:szCs w:val="24"/>
        </w:rPr>
        <w:t>Iepirkuma komisija pārbaudīs</w:t>
      </w:r>
      <w:r w:rsidR="00767D69" w:rsidRPr="006B7CB1">
        <w:rPr>
          <w:rFonts w:ascii="Times New Roman" w:hAnsi="Times New Roman" w:cs="Times New Roman"/>
          <w:iCs/>
          <w:sz w:val="24"/>
          <w:szCs w:val="24"/>
        </w:rPr>
        <w:t xml:space="preserve"> vai Pretendenta iesniegtais Finanšu piedāvājums atbilst Iepirkuma nolikuma 12.</w:t>
      </w:r>
      <w:r w:rsidR="00896FE0" w:rsidRPr="006B7CB1">
        <w:rPr>
          <w:rFonts w:ascii="Times New Roman" w:hAnsi="Times New Roman" w:cs="Times New Roman"/>
          <w:iCs/>
          <w:sz w:val="24"/>
          <w:szCs w:val="24"/>
        </w:rPr>
        <w:t>6</w:t>
      </w:r>
      <w:r w:rsidR="00767D69" w:rsidRPr="006B7CB1">
        <w:rPr>
          <w:rFonts w:ascii="Times New Roman" w:hAnsi="Times New Roman" w:cs="Times New Roman"/>
          <w:iCs/>
          <w:sz w:val="24"/>
          <w:szCs w:val="24"/>
        </w:rPr>
        <w:t>.punkta prasībām,</w:t>
      </w:r>
      <w:r w:rsidR="00767D69" w:rsidRPr="006B7CB1">
        <w:rPr>
          <w:rFonts w:ascii="Times New Roman" w:hAnsi="Times New Roman" w:cs="Times New Roman"/>
          <w:sz w:val="24"/>
          <w:szCs w:val="24"/>
        </w:rPr>
        <w:t xml:space="preserve"> vai Finanšu piedāvājumā nav aritmētisku kļūdu. </w:t>
      </w:r>
      <w:r w:rsidR="00767D69" w:rsidRPr="006B7CB1">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6B7CB1">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6B7CB1">
        <w:rPr>
          <w:rFonts w:ascii="Times New Roman" w:eastAsia="SimSun" w:hAnsi="Times New Roman" w:cs="Times New Roman"/>
          <w:sz w:val="24"/>
          <w:szCs w:val="24"/>
        </w:rPr>
        <w:tab/>
      </w:r>
    </w:p>
    <w:p w14:paraId="6DAD30DD" w14:textId="39542B5E" w:rsidR="006E67A5" w:rsidRPr="006B7CB1" w:rsidRDefault="00035953" w:rsidP="00035953">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13</w:t>
      </w:r>
      <w:r w:rsidR="006E67A5" w:rsidRPr="006B7CB1">
        <w:rPr>
          <w:rFonts w:ascii="Times New Roman" w:eastAsia="SimSun" w:hAnsi="Times New Roman" w:cs="Times New Roman"/>
          <w:sz w:val="24"/>
          <w:szCs w:val="24"/>
        </w:rPr>
        <w:t xml:space="preserve">.1.5. </w:t>
      </w:r>
      <w:r w:rsidR="000923C5" w:rsidRPr="006B7CB1">
        <w:rPr>
          <w:rFonts w:ascii="Times New Roman" w:eastAsia="SimSun" w:hAnsi="Times New Roman" w:cs="Times New Roman"/>
          <w:sz w:val="24"/>
          <w:szCs w:val="24"/>
        </w:rPr>
        <w:t>saimnieciski izdevīgākā piedāvājuma</w:t>
      </w:r>
      <w:r w:rsidR="006E67A5" w:rsidRPr="006B7CB1">
        <w:rPr>
          <w:rFonts w:ascii="Times New Roman" w:eastAsia="SimSun" w:hAnsi="Times New Roman" w:cs="Times New Roman"/>
          <w:sz w:val="24"/>
          <w:szCs w:val="24"/>
        </w:rPr>
        <w:t xml:space="preserve"> izvēle</w:t>
      </w:r>
      <w:r w:rsidR="00767D69" w:rsidRPr="006B7CB1">
        <w:rPr>
          <w:rFonts w:ascii="Times New Roman" w:eastAsia="SimSun" w:hAnsi="Times New Roman" w:cs="Times New Roman"/>
          <w:sz w:val="24"/>
          <w:szCs w:val="24"/>
        </w:rPr>
        <w:t>.</w:t>
      </w:r>
    </w:p>
    <w:bookmarkEnd w:id="6"/>
    <w:p w14:paraId="1C9CA4B6" w14:textId="55D9C693" w:rsidR="006E67A5" w:rsidRPr="006B7CB1" w:rsidRDefault="00767D69" w:rsidP="007E089F">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13</w:t>
      </w:r>
      <w:r w:rsidR="006E67A5" w:rsidRPr="006B7CB1">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16206778" w:rsidR="00767D69" w:rsidRPr="006B7CB1" w:rsidRDefault="00767D69" w:rsidP="007E089F">
      <w:pPr>
        <w:autoSpaceDE w:val="0"/>
        <w:autoSpaceDN w:val="0"/>
        <w:adjustRightInd w:val="0"/>
        <w:rPr>
          <w:rFonts w:ascii="Times New Roman" w:hAnsi="Times New Roman" w:cs="Times New Roman"/>
          <w:sz w:val="24"/>
          <w:szCs w:val="24"/>
        </w:rPr>
      </w:pPr>
      <w:r w:rsidRPr="006B7CB1">
        <w:rPr>
          <w:rFonts w:ascii="Times New Roman" w:eastAsia="SimSun" w:hAnsi="Times New Roman" w:cs="Times New Roman"/>
          <w:sz w:val="24"/>
          <w:szCs w:val="24"/>
        </w:rPr>
        <w:t xml:space="preserve">13.3. </w:t>
      </w:r>
      <w:r w:rsidRPr="006B7CB1">
        <w:rPr>
          <w:rFonts w:ascii="Times New Roman" w:hAnsi="Times New Roman" w:cs="Times New Roman"/>
          <w:sz w:val="24"/>
          <w:szCs w:val="24"/>
        </w:rPr>
        <w:t>Ja Pasūtītājam radīsies šaubas, ka Pretendenta piedāvājums ir uzskatāms par nepamatoti lētu piedāvājumu, Pasūtītājs pieprasīs Pretendentam paskaidrojumus par piedāvāto līgumcenu. Pirms piedāvājuma iespējamās noraidīšanas Pasūtītājs rakstveidā pieprasīs detalizētu paskaidrojumu par būtiskajiem piedāvājuma nosacījumiem</w:t>
      </w:r>
      <w:r w:rsidR="00F11637" w:rsidRPr="006B7CB1">
        <w:rPr>
          <w:rFonts w:ascii="Times New Roman" w:hAnsi="Times New Roman" w:cs="Times New Roman"/>
          <w:sz w:val="24"/>
          <w:szCs w:val="24"/>
        </w:rPr>
        <w:t>,</w:t>
      </w:r>
      <w:r w:rsidRPr="006B7CB1">
        <w:rPr>
          <w:rFonts w:ascii="Times New Roman" w:hAnsi="Times New Roman" w:cs="Times New Roman"/>
          <w:sz w:val="24"/>
          <w:szCs w:val="24"/>
        </w:rPr>
        <w:t xml:space="preserve"> un, </w:t>
      </w:r>
      <w:r w:rsidR="00F11637" w:rsidRPr="006B7CB1">
        <w:rPr>
          <w:rFonts w:ascii="Times New Roman" w:hAnsi="Times New Roman" w:cs="Times New Roman"/>
          <w:sz w:val="24"/>
          <w:szCs w:val="24"/>
        </w:rPr>
        <w:t>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3EB6377F" w14:textId="138F0A99" w:rsidR="002A2FEE" w:rsidRPr="006B7CB1" w:rsidRDefault="002A2FEE" w:rsidP="007E089F">
      <w:pPr>
        <w:autoSpaceDE w:val="0"/>
        <w:autoSpaceDN w:val="0"/>
        <w:adjustRightInd w:val="0"/>
        <w:rPr>
          <w:rFonts w:ascii="Times New Roman" w:hAnsi="Times New Roman" w:cs="Times New Roman"/>
          <w:sz w:val="24"/>
          <w:szCs w:val="24"/>
          <w:lang w:eastAsia="zh-CN"/>
        </w:rPr>
      </w:pPr>
      <w:r w:rsidRPr="006B7CB1">
        <w:rPr>
          <w:rFonts w:ascii="Times New Roman" w:eastAsia="SimSun" w:hAnsi="Times New Roman" w:cs="Times New Roman"/>
          <w:sz w:val="24"/>
          <w:szCs w:val="24"/>
        </w:rPr>
        <w:t xml:space="preserve">13.4. </w:t>
      </w:r>
      <w:r w:rsidR="008D02D2" w:rsidRPr="006B7CB1">
        <w:rPr>
          <w:rFonts w:ascii="Times New Roman" w:hAnsi="Times New Roman" w:cs="Times New Roman"/>
          <w:bCs/>
          <w:sz w:val="24"/>
          <w:szCs w:val="24"/>
        </w:rPr>
        <w:t xml:space="preserve">Pasūtītājs </w:t>
      </w:r>
      <w:r w:rsidR="008D02D2" w:rsidRPr="006B7CB1">
        <w:rPr>
          <w:rFonts w:ascii="Times New Roman" w:hAnsi="Times New Roman" w:cs="Times New Roman"/>
          <w:sz w:val="24"/>
          <w:szCs w:val="24"/>
          <w:shd w:val="clear" w:color="auto" w:fill="FFFFFF"/>
        </w:rPr>
        <w:t xml:space="preserve">Pretendentu, kuram būtu piešķiramas Iepirkuma līguma slēgšanas tiesības, izslēdz no dalības </w:t>
      </w:r>
      <w:r w:rsidR="001B7228" w:rsidRPr="006B7CB1">
        <w:rPr>
          <w:rFonts w:ascii="Times New Roman" w:hAnsi="Times New Roman" w:cs="Times New Roman"/>
          <w:sz w:val="24"/>
          <w:szCs w:val="24"/>
          <w:shd w:val="clear" w:color="auto" w:fill="FFFFFF"/>
        </w:rPr>
        <w:t>I</w:t>
      </w:r>
      <w:r w:rsidR="008D02D2" w:rsidRPr="006B7CB1">
        <w:rPr>
          <w:rFonts w:ascii="Times New Roman" w:hAnsi="Times New Roman" w:cs="Times New Roman"/>
          <w:sz w:val="24"/>
          <w:szCs w:val="24"/>
          <w:shd w:val="clear" w:color="auto" w:fill="FFFFFF"/>
        </w:rPr>
        <w:t>epirkumā, ja</w:t>
      </w:r>
      <w:r w:rsidR="008D02D2" w:rsidRPr="006B7CB1">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8D02D2" w:rsidRPr="006B7CB1">
        <w:rPr>
          <w:rFonts w:ascii="Times New Roman" w:eastAsia="Times New Roman" w:hAnsi="Times New Roman" w:cs="Times New Roman"/>
          <w:sz w:val="24"/>
          <w:szCs w:val="24"/>
        </w:rPr>
        <w:t xml:space="preserve">konstatēti </w:t>
      </w:r>
      <w:r w:rsidR="008D02D2" w:rsidRPr="006B7CB1">
        <w:rPr>
          <w:rFonts w:ascii="Times New Roman" w:hAnsi="Times New Roman" w:cs="Times New Roman"/>
          <w:sz w:val="24"/>
          <w:szCs w:val="24"/>
          <w:lang w:eastAsia="zh-CN"/>
        </w:rPr>
        <w:t xml:space="preserve">Publisko iepirkumu likuma 42.panta otrās daļas 1., 2., 3., 4. un 11. punktā minētie izslēgšanas iemesli, </w:t>
      </w:r>
      <w:r w:rsidR="008D02D2" w:rsidRPr="006B7CB1">
        <w:rPr>
          <w:rFonts w:ascii="Times New Roman" w:hAnsi="Times New Roman" w:cs="Times New Roman"/>
          <w:sz w:val="24"/>
          <w:szCs w:val="24"/>
          <w:shd w:val="clear" w:color="auto" w:fill="FFFFFF"/>
        </w:rPr>
        <w:t xml:space="preserve">kā arī ja šie iemesli konstatēti attiecībā uz </w:t>
      </w:r>
      <w:r w:rsidR="008D02D2" w:rsidRPr="006B7CB1">
        <w:rPr>
          <w:rFonts w:ascii="Times New Roman" w:hAnsi="Times New Roman" w:cs="Times New Roman"/>
          <w:sz w:val="24"/>
          <w:szCs w:val="24"/>
          <w:lang w:eastAsia="zh-CN"/>
        </w:rPr>
        <w:t>Publisko iepirkumu likuma</w:t>
      </w:r>
      <w:r w:rsidR="008D02D2" w:rsidRPr="006B7CB1">
        <w:rPr>
          <w:rFonts w:ascii="Times New Roman" w:hAnsi="Times New Roman" w:cs="Times New Roman"/>
          <w:sz w:val="24"/>
          <w:szCs w:val="24"/>
          <w:shd w:val="clear" w:color="auto" w:fill="FFFFFF"/>
        </w:rPr>
        <w:t> </w:t>
      </w:r>
      <w:r w:rsidR="008D02D2" w:rsidRPr="006B7CB1">
        <w:rPr>
          <w:rFonts w:ascii="Times New Roman" w:eastAsiaTheme="majorEastAsia" w:hAnsi="Times New Roman" w:cs="Times New Roman"/>
          <w:sz w:val="24"/>
          <w:szCs w:val="24"/>
          <w:shd w:val="clear" w:color="auto" w:fill="FFFFFF"/>
        </w:rPr>
        <w:t>42.</w:t>
      </w:r>
      <w:r w:rsidR="008D02D2" w:rsidRPr="006B7CB1">
        <w:rPr>
          <w:rFonts w:ascii="Times New Roman" w:hAnsi="Times New Roman" w:cs="Times New Roman"/>
          <w:sz w:val="24"/>
          <w:szCs w:val="24"/>
          <w:shd w:val="clear" w:color="auto" w:fill="FFFFFF"/>
        </w:rPr>
        <w:t>panta trešajā daļā minētajām personām</w:t>
      </w:r>
      <w:r w:rsidR="00AE40C0" w:rsidRPr="006B7CB1">
        <w:rPr>
          <w:rFonts w:ascii="Times New Roman" w:hAnsi="Times New Roman" w:cs="Times New Roman"/>
          <w:sz w:val="24"/>
          <w:szCs w:val="24"/>
          <w:lang w:eastAsia="zh-CN"/>
        </w:rPr>
        <w:t>, un</w:t>
      </w:r>
      <w:r w:rsidR="00B826A6" w:rsidRPr="006B7CB1">
        <w:rPr>
          <w:rFonts w:ascii="Times New Roman" w:hAnsi="Times New Roman" w:cs="Times New Roman"/>
          <w:sz w:val="24"/>
          <w:szCs w:val="24"/>
          <w:lang w:eastAsia="zh-CN"/>
        </w:rPr>
        <w:t xml:space="preserve"> </w:t>
      </w:r>
      <w:r w:rsidR="00B826A6" w:rsidRPr="006B7CB1">
        <w:rPr>
          <w:rFonts w:ascii="Times New Roman" w:hAnsi="Times New Roman" w:cs="Times New Roman"/>
          <w:sz w:val="24"/>
          <w:szCs w:val="24"/>
        </w:rPr>
        <w:t>Starptautisko un Latvijas Republikas nacionālo sankciju likuma 11.¹ pantā minēto iemeslu dēļ</w:t>
      </w:r>
      <w:r w:rsidR="005D65F1" w:rsidRPr="006B7CB1">
        <w:rPr>
          <w:rFonts w:ascii="Times New Roman" w:hAnsi="Times New Roman" w:cs="Times New Roman"/>
          <w:sz w:val="24"/>
          <w:szCs w:val="24"/>
        </w:rPr>
        <w:t>.</w:t>
      </w:r>
    </w:p>
    <w:p w14:paraId="6E9755F4" w14:textId="6A052949" w:rsidR="00287D7B" w:rsidRPr="006B7CB1" w:rsidRDefault="00287D7B" w:rsidP="007E089F">
      <w:pPr>
        <w:autoSpaceDE w:val="0"/>
        <w:autoSpaceDN w:val="0"/>
        <w:adjustRightInd w:val="0"/>
        <w:rPr>
          <w:rFonts w:ascii="Times New Roman" w:hAnsi="Times New Roman" w:cs="Times New Roman"/>
          <w:sz w:val="24"/>
          <w:szCs w:val="24"/>
          <w:shd w:val="clear" w:color="auto" w:fill="FFFFFF"/>
        </w:rPr>
      </w:pPr>
      <w:r w:rsidRPr="006B7CB1">
        <w:rPr>
          <w:rFonts w:ascii="Times New Roman" w:hAnsi="Times New Roman" w:cs="Times New Roman"/>
          <w:sz w:val="24"/>
          <w:szCs w:val="24"/>
          <w:shd w:val="clear" w:color="auto" w:fill="FFFFFF"/>
        </w:rPr>
        <w:t>13.5. Lai pārbaudītu, vai Pretendents nav izslēdzams no dalības Iepirkumā</w:t>
      </w:r>
      <w:r w:rsidRPr="006B7CB1">
        <w:rPr>
          <w:rFonts w:ascii="Times New Roman" w:hAnsi="Times New Roman" w:cs="Times New Roman"/>
          <w:sz w:val="24"/>
          <w:szCs w:val="24"/>
          <w:lang w:eastAsia="zh-CN"/>
        </w:rPr>
        <w:t xml:space="preserve"> Publisko iepirkumu likuma</w:t>
      </w:r>
      <w:r w:rsidRPr="006B7CB1">
        <w:rPr>
          <w:rFonts w:ascii="Times New Roman" w:hAnsi="Times New Roman" w:cs="Times New Roman"/>
          <w:sz w:val="24"/>
          <w:szCs w:val="24"/>
          <w:shd w:val="clear" w:color="auto" w:fill="FFFFFF"/>
        </w:rPr>
        <w:t> </w:t>
      </w:r>
      <w:r w:rsidRPr="006B7CB1">
        <w:rPr>
          <w:rFonts w:ascii="Times New Roman" w:hAnsi="Times New Roman" w:cs="Times New Roman"/>
          <w:sz w:val="24"/>
          <w:szCs w:val="24"/>
          <w:lang w:eastAsia="zh-CN"/>
        </w:rPr>
        <w:t xml:space="preserve"> 42.panta otrās daļas 1., 2., 3., 4. un 11. punktā minēto izslēgšanas iemeslu</w:t>
      </w:r>
      <w:r w:rsidRPr="006B7CB1">
        <w:rPr>
          <w:rFonts w:ascii="Times New Roman" w:hAnsi="Times New Roman" w:cs="Times New Roman"/>
          <w:sz w:val="24"/>
          <w:szCs w:val="24"/>
          <w:shd w:val="clear" w:color="auto" w:fill="FFFFFF"/>
        </w:rPr>
        <w:t xml:space="preserve"> dēļ, Pasūtītājs rīkojas atbilstoši </w:t>
      </w:r>
      <w:r w:rsidRPr="006B7CB1">
        <w:rPr>
          <w:rFonts w:ascii="Times New Roman" w:hAnsi="Times New Roman" w:cs="Times New Roman"/>
          <w:sz w:val="24"/>
          <w:szCs w:val="24"/>
          <w:lang w:eastAsia="zh-CN"/>
        </w:rPr>
        <w:t>Publisko iepirkumu likuma</w:t>
      </w:r>
      <w:r w:rsidRPr="006B7CB1">
        <w:rPr>
          <w:rFonts w:ascii="Times New Roman" w:hAnsi="Times New Roman" w:cs="Times New Roman"/>
          <w:sz w:val="24"/>
          <w:szCs w:val="24"/>
          <w:shd w:val="clear" w:color="auto" w:fill="FFFFFF"/>
        </w:rPr>
        <w:t> </w:t>
      </w:r>
      <w:r w:rsidRPr="006B7CB1">
        <w:rPr>
          <w:rFonts w:ascii="Times New Roman" w:eastAsiaTheme="majorEastAsia" w:hAnsi="Times New Roman" w:cs="Times New Roman"/>
          <w:sz w:val="24"/>
          <w:szCs w:val="24"/>
          <w:shd w:val="clear" w:color="auto" w:fill="FFFFFF"/>
        </w:rPr>
        <w:t xml:space="preserve"> 42.</w:t>
      </w:r>
      <w:r w:rsidRPr="006B7CB1">
        <w:rPr>
          <w:rFonts w:ascii="Times New Roman" w:hAnsi="Times New Roman" w:cs="Times New Roman"/>
          <w:sz w:val="24"/>
          <w:szCs w:val="24"/>
          <w:shd w:val="clear" w:color="auto" w:fill="FFFFFF"/>
        </w:rPr>
        <w:t xml:space="preserve">panta ceturtās daļas 2.punktā un piektajā, sestajā un devītajā daļā minētajai kārtībai, kā arī ievērojot </w:t>
      </w:r>
      <w:r w:rsidRPr="006B7CB1">
        <w:rPr>
          <w:rFonts w:ascii="Times New Roman" w:hAnsi="Times New Roman" w:cs="Times New Roman"/>
          <w:sz w:val="24"/>
          <w:szCs w:val="24"/>
          <w:lang w:eastAsia="zh-CN"/>
        </w:rPr>
        <w:t>Publisko iepirkumu likuma</w:t>
      </w:r>
      <w:r w:rsidRPr="006B7CB1">
        <w:rPr>
          <w:rFonts w:ascii="Times New Roman" w:eastAsiaTheme="majorEastAsia" w:hAnsi="Times New Roman" w:cs="Times New Roman"/>
          <w:sz w:val="24"/>
          <w:szCs w:val="24"/>
          <w:shd w:val="clear" w:color="auto" w:fill="FFFFFF"/>
        </w:rPr>
        <w:t xml:space="preserve"> 43.</w:t>
      </w:r>
      <w:r w:rsidRPr="006B7CB1">
        <w:rPr>
          <w:rFonts w:ascii="Times New Roman" w:hAnsi="Times New Roman" w:cs="Times New Roman"/>
          <w:sz w:val="24"/>
          <w:szCs w:val="24"/>
          <w:shd w:val="clear" w:color="auto" w:fill="FFFFFF"/>
        </w:rPr>
        <w:t>panta noteikumus.</w:t>
      </w:r>
    </w:p>
    <w:p w14:paraId="1693DAF3" w14:textId="77777777" w:rsidR="0095060F" w:rsidRPr="006B7CB1" w:rsidRDefault="0095060F" w:rsidP="0095060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13.6. Iepirkuma komisija izslēdz Pretendentu no tālākās dalības iepirkuma procedūrā jebkurā no vērtēšanas posmiem gadījumos, ja Pretendents:</w:t>
      </w:r>
    </w:p>
    <w:p w14:paraId="414358BF" w14:textId="77777777" w:rsidR="0095060F" w:rsidRPr="006B7CB1" w:rsidRDefault="0095060F" w:rsidP="0095060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13.6.1. neatbilst Iepirkuma nolikumā norādītajiem atlases kritērijiem (Iepirkuma nolikuma 12.punkts);</w:t>
      </w:r>
    </w:p>
    <w:p w14:paraId="4FB06144" w14:textId="77777777" w:rsidR="0095060F" w:rsidRPr="006B7CB1" w:rsidRDefault="0095060F" w:rsidP="0095060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13.6.2. norādījis nepatiesas ziņas vai nav sniedzis ziņas par atbilstību Iepirkuma nolikumā minētajiem kritērijiem (nav iesniedzis visus Iepirkuma nolikuma 12.punktā norādītos dokumentus vai prasīto informāciju);</w:t>
      </w:r>
    </w:p>
    <w:p w14:paraId="3C904B4A" w14:textId="77777777" w:rsidR="0095060F" w:rsidRPr="006B7CB1" w:rsidRDefault="0095060F" w:rsidP="0095060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13.6.3. nav norādījis visas izmaksas vai piedāvājums ir ar nepamatoti zemu cenu;</w:t>
      </w:r>
    </w:p>
    <w:p w14:paraId="44FFC063" w14:textId="5849C25B" w:rsidR="00BF41B4" w:rsidRPr="006B7CB1" w:rsidRDefault="0095060F" w:rsidP="0095060F">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13.6.4. un tā piedāvājums neatbilst normatīvajos aktos un Iepirkuma nolikumā norādītajām prasībām.</w:t>
      </w:r>
    </w:p>
    <w:p w14:paraId="20B1FC98" w14:textId="77777777" w:rsidR="0095060F" w:rsidRPr="006B7CB1" w:rsidRDefault="0095060F" w:rsidP="0095060F">
      <w:pPr>
        <w:autoSpaceDE w:val="0"/>
        <w:autoSpaceDN w:val="0"/>
        <w:adjustRightInd w:val="0"/>
        <w:rPr>
          <w:rFonts w:ascii="Times New Roman" w:eastAsia="SimSun" w:hAnsi="Times New Roman" w:cs="Times New Roman"/>
          <w:sz w:val="24"/>
          <w:szCs w:val="24"/>
        </w:rPr>
      </w:pPr>
    </w:p>
    <w:p w14:paraId="22846FCE" w14:textId="011EC56C" w:rsidR="006E67A5" w:rsidRPr="006B7CB1" w:rsidRDefault="002A2FEE" w:rsidP="007E089F">
      <w:pPr>
        <w:autoSpaceDE w:val="0"/>
        <w:autoSpaceDN w:val="0"/>
        <w:adjustRightInd w:val="0"/>
        <w:rPr>
          <w:rFonts w:ascii="Times New Roman" w:eastAsia="SimSun" w:hAnsi="Times New Roman" w:cs="Times New Roman"/>
          <w:b/>
          <w:bCs/>
          <w:sz w:val="24"/>
          <w:szCs w:val="24"/>
        </w:rPr>
      </w:pPr>
      <w:r w:rsidRPr="006B7CB1">
        <w:rPr>
          <w:rFonts w:ascii="Times New Roman" w:eastAsia="SimSun" w:hAnsi="Times New Roman" w:cs="Times New Roman"/>
          <w:b/>
          <w:bCs/>
          <w:sz w:val="24"/>
          <w:szCs w:val="24"/>
        </w:rPr>
        <w:t>14</w:t>
      </w:r>
      <w:r w:rsidR="00EB1027" w:rsidRPr="006B7CB1">
        <w:rPr>
          <w:rFonts w:ascii="Times New Roman" w:eastAsia="SimSun" w:hAnsi="Times New Roman" w:cs="Times New Roman"/>
          <w:b/>
          <w:bCs/>
          <w:sz w:val="24"/>
          <w:szCs w:val="24"/>
        </w:rPr>
        <w:t>. Piedāvājuma izvēles kritērijs</w:t>
      </w:r>
      <w:r w:rsidR="007E089F" w:rsidRPr="006B7CB1">
        <w:rPr>
          <w:rFonts w:ascii="Times New Roman" w:eastAsia="SimSun" w:hAnsi="Times New Roman" w:cs="Times New Roman"/>
          <w:b/>
          <w:bCs/>
          <w:sz w:val="24"/>
          <w:szCs w:val="24"/>
        </w:rPr>
        <w:t>:</w:t>
      </w:r>
    </w:p>
    <w:p w14:paraId="3769EB91" w14:textId="6E84FB09" w:rsidR="00091B85" w:rsidRPr="006B7CB1" w:rsidRDefault="002A2FEE" w:rsidP="002A2FEE">
      <w:pPr>
        <w:autoSpaceDE w:val="0"/>
        <w:autoSpaceDN w:val="0"/>
        <w:adjustRightInd w:val="0"/>
        <w:rPr>
          <w:rFonts w:ascii="Times New Roman" w:hAnsi="Times New Roman" w:cs="Times New Roman"/>
          <w:sz w:val="24"/>
          <w:szCs w:val="24"/>
        </w:rPr>
      </w:pPr>
      <w:r w:rsidRPr="006B7CB1">
        <w:rPr>
          <w:rFonts w:ascii="Times New Roman" w:eastAsia="SimSun" w:hAnsi="Times New Roman" w:cs="Times New Roman"/>
          <w:sz w:val="24"/>
          <w:szCs w:val="24"/>
        </w:rPr>
        <w:t>14</w:t>
      </w:r>
      <w:r w:rsidR="006E67A5" w:rsidRPr="006B7CB1">
        <w:rPr>
          <w:rFonts w:ascii="Times New Roman" w:eastAsia="SimSun" w:hAnsi="Times New Roman" w:cs="Times New Roman"/>
          <w:sz w:val="24"/>
          <w:szCs w:val="24"/>
        </w:rPr>
        <w:t xml:space="preserve">.1. </w:t>
      </w:r>
      <w:r w:rsidR="008E0A97" w:rsidRPr="006B7CB1">
        <w:rPr>
          <w:rFonts w:ascii="Times New Roman" w:eastAsia="SimSun" w:hAnsi="Times New Roman" w:cs="Times New Roman"/>
          <w:sz w:val="24"/>
          <w:szCs w:val="24"/>
        </w:rPr>
        <w:t xml:space="preserve">Iepirkuma komisija </w:t>
      </w:r>
      <w:r w:rsidR="008E0A97" w:rsidRPr="006B7CB1">
        <w:rPr>
          <w:rFonts w:ascii="Times New Roman" w:hAnsi="Times New Roman" w:cs="Times New Roman"/>
          <w:sz w:val="24"/>
          <w:szCs w:val="24"/>
        </w:rPr>
        <w:t>n</w:t>
      </w:r>
      <w:r w:rsidRPr="006B7CB1">
        <w:rPr>
          <w:rFonts w:ascii="Times New Roman" w:hAnsi="Times New Roman" w:cs="Times New Roman"/>
          <w:sz w:val="24"/>
          <w:szCs w:val="24"/>
        </w:rPr>
        <w:t xml:space="preserve">o Iepirkuma </w:t>
      </w:r>
      <w:r w:rsidR="008E0A97" w:rsidRPr="006B7CB1">
        <w:rPr>
          <w:rFonts w:ascii="Times New Roman" w:eastAsia="SimSun" w:hAnsi="Times New Roman" w:cs="Times New Roman"/>
          <w:sz w:val="24"/>
          <w:szCs w:val="24"/>
        </w:rPr>
        <w:t xml:space="preserve">nolikuma pretendentiem un Tehniskās specifikācijas prasībām atbilstošajiem piedāvājumiem izvēlēsies </w:t>
      </w:r>
      <w:r w:rsidR="00692556" w:rsidRPr="006B7CB1">
        <w:rPr>
          <w:rFonts w:ascii="Times New Roman" w:eastAsia="SimSun" w:hAnsi="Times New Roman" w:cs="Times New Roman"/>
          <w:sz w:val="24"/>
          <w:szCs w:val="24"/>
        </w:rPr>
        <w:t>3 (trīs) pretendentus</w:t>
      </w:r>
      <w:r w:rsidR="008E0A97" w:rsidRPr="006B7CB1">
        <w:rPr>
          <w:rFonts w:ascii="Times New Roman" w:eastAsia="SimSun" w:hAnsi="Times New Roman" w:cs="Times New Roman"/>
          <w:sz w:val="24"/>
          <w:szCs w:val="24"/>
        </w:rPr>
        <w:t>, kuru piedāvājumi secīgi ir ar zemākajām piedāvātajām kopējām līgumcenām</w:t>
      </w:r>
      <w:r w:rsidR="00035953" w:rsidRPr="006B7CB1">
        <w:rPr>
          <w:rFonts w:ascii="Times New Roman" w:hAnsi="Times New Roman" w:cs="Times New Roman"/>
          <w:sz w:val="24"/>
          <w:szCs w:val="24"/>
        </w:rPr>
        <w:t>.</w:t>
      </w:r>
    </w:p>
    <w:p w14:paraId="514FB7D0" w14:textId="33A6BA4B" w:rsidR="008E0A97" w:rsidRPr="006B7CB1" w:rsidRDefault="008E0A97" w:rsidP="002A2FEE">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14.2. Iepirkuma komisija izvēlēsies vienu saimnieciski izdevīgāko piedāvājumu, kur izvēles kritērijs ir zemākā kopējā līgumcena par</w:t>
      </w:r>
      <w:r w:rsidR="00692556" w:rsidRPr="006B7CB1">
        <w:rPr>
          <w:rFonts w:ascii="Times New Roman" w:eastAsia="SimSun" w:hAnsi="Times New Roman" w:cs="Times New Roman"/>
          <w:sz w:val="24"/>
          <w:szCs w:val="24"/>
        </w:rPr>
        <w:t xml:space="preserve"> Tehniskajā specifikācijā norādītā nekustamā īpašuma sakopšanu</w:t>
      </w:r>
      <w:r w:rsidRPr="006B7CB1">
        <w:rPr>
          <w:rFonts w:ascii="Times New Roman" w:eastAsia="SimSun" w:hAnsi="Times New Roman" w:cs="Times New Roman"/>
          <w:sz w:val="24"/>
          <w:szCs w:val="24"/>
        </w:rPr>
        <w:t>.</w:t>
      </w:r>
    </w:p>
    <w:p w14:paraId="514934D0" w14:textId="22743E91" w:rsidR="006E67A5" w:rsidRPr="006B7CB1" w:rsidRDefault="002A2FEE" w:rsidP="004E2FD1">
      <w:pPr>
        <w:autoSpaceDE w:val="0"/>
        <w:autoSpaceDN w:val="0"/>
        <w:adjustRightInd w:val="0"/>
        <w:rPr>
          <w:rFonts w:ascii="Times New Roman" w:hAnsi="Times New Roman" w:cs="Times New Roman"/>
          <w:sz w:val="24"/>
          <w:szCs w:val="24"/>
          <w:lang w:eastAsia="zh-CN"/>
        </w:rPr>
      </w:pPr>
      <w:r w:rsidRPr="006B7CB1">
        <w:rPr>
          <w:rFonts w:ascii="Times New Roman" w:eastAsia="SimSun" w:hAnsi="Times New Roman" w:cs="Times New Roman"/>
          <w:sz w:val="24"/>
          <w:szCs w:val="24"/>
        </w:rPr>
        <w:lastRenderedPageBreak/>
        <w:t>14</w:t>
      </w:r>
      <w:r w:rsidR="00897C86" w:rsidRPr="006B7CB1">
        <w:rPr>
          <w:rFonts w:ascii="Times New Roman" w:eastAsia="SimSun" w:hAnsi="Times New Roman" w:cs="Times New Roman"/>
          <w:sz w:val="24"/>
          <w:szCs w:val="24"/>
        </w:rPr>
        <w:t>.</w:t>
      </w:r>
      <w:r w:rsidR="008E0A97" w:rsidRPr="006B7CB1">
        <w:rPr>
          <w:rFonts w:ascii="Times New Roman" w:eastAsia="SimSun" w:hAnsi="Times New Roman" w:cs="Times New Roman"/>
          <w:sz w:val="24"/>
          <w:szCs w:val="24"/>
        </w:rPr>
        <w:t>3</w:t>
      </w:r>
      <w:r w:rsidR="006E67A5" w:rsidRPr="006B7CB1">
        <w:rPr>
          <w:rFonts w:ascii="Times New Roman" w:eastAsia="SimSun" w:hAnsi="Times New Roman" w:cs="Times New Roman"/>
          <w:sz w:val="24"/>
          <w:szCs w:val="24"/>
        </w:rPr>
        <w:t xml:space="preserve">. </w:t>
      </w:r>
      <w:r w:rsidR="00035953" w:rsidRPr="006B7CB1">
        <w:rPr>
          <w:rFonts w:ascii="Times New Roman" w:eastAsia="SimSun" w:hAnsi="Times New Roman" w:cs="Times New Roman"/>
          <w:sz w:val="24"/>
          <w:szCs w:val="24"/>
        </w:rPr>
        <w:t>G</w:t>
      </w:r>
      <w:r w:rsidR="006E67A5" w:rsidRPr="006B7CB1">
        <w:rPr>
          <w:rFonts w:ascii="Times New Roman" w:eastAsia="SimSun" w:hAnsi="Times New Roman" w:cs="Times New Roman"/>
          <w:sz w:val="24"/>
          <w:szCs w:val="24"/>
        </w:rPr>
        <w:t>adījumā, ja vairāki Pretendenti</w:t>
      </w:r>
      <w:r w:rsidR="008E0A97" w:rsidRPr="006B7CB1">
        <w:rPr>
          <w:rFonts w:ascii="Times New Roman" w:eastAsia="SimSun" w:hAnsi="Times New Roman" w:cs="Times New Roman"/>
          <w:sz w:val="24"/>
          <w:szCs w:val="24"/>
        </w:rPr>
        <w:t>,</w:t>
      </w:r>
      <w:r w:rsidR="006E67A5" w:rsidRPr="006B7CB1">
        <w:rPr>
          <w:rFonts w:ascii="Times New Roman" w:eastAsia="SimSun" w:hAnsi="Times New Roman" w:cs="Times New Roman"/>
          <w:sz w:val="24"/>
          <w:szCs w:val="24"/>
        </w:rPr>
        <w:t xml:space="preserve"> </w:t>
      </w:r>
      <w:r w:rsidR="008E0A97" w:rsidRPr="006B7CB1">
        <w:rPr>
          <w:rFonts w:ascii="Times New Roman" w:eastAsia="SimSun" w:hAnsi="Times New Roman" w:cs="Times New Roman"/>
          <w:sz w:val="24"/>
          <w:szCs w:val="24"/>
          <w:lang w:eastAsia="lv-LV"/>
        </w:rPr>
        <w:t xml:space="preserve">kuri pretendē uz vispārīgās vienošanās </w:t>
      </w:r>
      <w:r w:rsidR="00692556" w:rsidRPr="006B7CB1">
        <w:rPr>
          <w:rFonts w:ascii="Times New Roman" w:eastAsia="SimSun" w:hAnsi="Times New Roman" w:cs="Times New Roman"/>
          <w:sz w:val="24"/>
          <w:szCs w:val="24"/>
          <w:lang w:eastAsia="lv-LV"/>
        </w:rPr>
        <w:t>3 (trešā) dalībnieka</w:t>
      </w:r>
      <w:r w:rsidR="008E0A97" w:rsidRPr="006B7CB1">
        <w:rPr>
          <w:rFonts w:ascii="Times New Roman" w:eastAsia="SimSun" w:hAnsi="Times New Roman" w:cs="Times New Roman"/>
          <w:sz w:val="24"/>
          <w:szCs w:val="24"/>
          <w:lang w:eastAsia="lv-LV"/>
        </w:rPr>
        <w:t xml:space="preserve"> statusu, būs iesnieguši piedāvājumus ar vienādu kopējo līgumcenu</w:t>
      </w:r>
      <w:r w:rsidR="00626DA3" w:rsidRPr="006B7CB1">
        <w:rPr>
          <w:rFonts w:ascii="Times New Roman" w:eastAsia="SimSun" w:hAnsi="Times New Roman" w:cs="Times New Roman"/>
          <w:sz w:val="24"/>
          <w:szCs w:val="24"/>
        </w:rPr>
        <w:t>,</w:t>
      </w:r>
      <w:r w:rsidR="006E67A5" w:rsidRPr="006B7CB1">
        <w:rPr>
          <w:rFonts w:ascii="Times New Roman" w:eastAsia="SimSun" w:hAnsi="Times New Roman" w:cs="Times New Roman"/>
          <w:sz w:val="24"/>
          <w:szCs w:val="24"/>
        </w:rPr>
        <w:t xml:space="preserve"> Iepirkuma komisija </w:t>
      </w:r>
      <w:r w:rsidR="008E0A97" w:rsidRPr="006B7CB1">
        <w:rPr>
          <w:rFonts w:ascii="Times New Roman" w:eastAsia="SimSun" w:hAnsi="Times New Roman" w:cs="Times New Roman"/>
          <w:sz w:val="24"/>
          <w:szCs w:val="24"/>
          <w:lang w:eastAsia="lv-LV"/>
        </w:rPr>
        <w:t xml:space="preserve">vispārīgās vienošanās slēgšanas tiesības piešķirs tam pretendentam, kurš piedāvājumu būs iesniedzis </w:t>
      </w:r>
      <w:r w:rsidR="002F2F60" w:rsidRPr="006B7CB1">
        <w:rPr>
          <w:rFonts w:ascii="Times New Roman" w:eastAsia="SimSun" w:hAnsi="Times New Roman" w:cs="Times New Roman"/>
          <w:sz w:val="24"/>
          <w:szCs w:val="24"/>
          <w:lang w:eastAsia="lv-LV"/>
        </w:rPr>
        <w:t>pirmais</w:t>
      </w:r>
      <w:r w:rsidR="00253738" w:rsidRPr="006B7CB1">
        <w:rPr>
          <w:rFonts w:ascii="Times New Roman" w:hAnsi="Times New Roman" w:cs="Times New Roman"/>
          <w:sz w:val="24"/>
          <w:szCs w:val="24"/>
          <w:lang w:eastAsia="zh-CN"/>
        </w:rPr>
        <w:t>.</w:t>
      </w:r>
    </w:p>
    <w:p w14:paraId="063B5AF9" w14:textId="6D9A50E9" w:rsidR="008E0A97" w:rsidRPr="006B7CB1" w:rsidRDefault="008E0A97" w:rsidP="004E2FD1">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lang w:eastAsia="lv-LV"/>
        </w:rPr>
        <w:t xml:space="preserve">14.4. Gadījumā, ja Iepirkuma </w:t>
      </w:r>
      <w:r w:rsidRPr="006B7CB1">
        <w:rPr>
          <w:rFonts w:ascii="Times New Roman" w:eastAsia="SimSun" w:hAnsi="Times New Roman" w:cs="Times New Roman"/>
          <w:sz w:val="24"/>
          <w:szCs w:val="24"/>
        </w:rPr>
        <w:t>nolikuma pretendentiem prasībām atbilstošo piedāvājumu skaits ir 3 (trīs), Iepirkuma komisija vispārīgās vienošanās slēgšanas tiesības piešķirs visiem atbilstošajiem pretendentiem.</w:t>
      </w:r>
    </w:p>
    <w:p w14:paraId="717AB9BE" w14:textId="6F85CFFA" w:rsidR="008E0A97" w:rsidRPr="006B7CB1" w:rsidRDefault="008E0A97" w:rsidP="004E2FD1">
      <w:pPr>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 xml:space="preserve">14.5. </w:t>
      </w:r>
      <w:r w:rsidRPr="006B7CB1">
        <w:rPr>
          <w:rFonts w:ascii="Times New Roman" w:eastAsia="SimSun" w:hAnsi="Times New Roman" w:cs="Times New Roman"/>
          <w:sz w:val="24"/>
          <w:szCs w:val="24"/>
          <w:lang w:eastAsia="lv-LV"/>
        </w:rPr>
        <w:t xml:space="preserve">Gadījumā, ja iepirkuma </w:t>
      </w:r>
      <w:r w:rsidRPr="006B7CB1">
        <w:rPr>
          <w:rFonts w:ascii="Times New Roman" w:eastAsia="SimSun" w:hAnsi="Times New Roman" w:cs="Times New Roman"/>
          <w:sz w:val="24"/>
          <w:szCs w:val="24"/>
        </w:rPr>
        <w:t>nolikuma pretendentiem prasībām atbilstošo piedāvājumu skaits ir 2 (divi)</w:t>
      </w:r>
      <w:r w:rsidR="00692556" w:rsidRPr="006B7CB1">
        <w:rPr>
          <w:rFonts w:ascii="Times New Roman" w:eastAsia="SimSun" w:hAnsi="Times New Roman" w:cs="Times New Roman"/>
          <w:sz w:val="24"/>
          <w:szCs w:val="24"/>
        </w:rPr>
        <w:t xml:space="preserve"> vai mazāk</w:t>
      </w:r>
      <w:r w:rsidRPr="006B7CB1">
        <w:rPr>
          <w:rFonts w:ascii="Times New Roman" w:eastAsia="SimSun" w:hAnsi="Times New Roman" w:cs="Times New Roman"/>
          <w:sz w:val="24"/>
          <w:szCs w:val="24"/>
        </w:rPr>
        <w:t xml:space="preserve">, Iepirkuma komisija </w:t>
      </w:r>
      <w:r w:rsidRPr="006B7CB1">
        <w:rPr>
          <w:rFonts w:ascii="Times New Roman" w:hAnsi="Times New Roman" w:cs="Times New Roman"/>
          <w:sz w:val="24"/>
          <w:szCs w:val="24"/>
        </w:rPr>
        <w:t>izbeigs iepirkuma procedūru.</w:t>
      </w:r>
    </w:p>
    <w:p w14:paraId="50F2D9C5" w14:textId="438B09F7" w:rsidR="002A2FEE" w:rsidRPr="006B7CB1" w:rsidRDefault="002A2FEE" w:rsidP="002A2FEE">
      <w:pPr>
        <w:pStyle w:val="Pamatteksts3"/>
        <w:rPr>
          <w:rFonts w:ascii="Times New Roman" w:eastAsia="Times New Roman" w:hAnsi="Times New Roman" w:cs="Times New Roman"/>
          <w:sz w:val="24"/>
          <w:szCs w:val="24"/>
          <w:lang w:eastAsia="lv-LV"/>
        </w:rPr>
      </w:pPr>
      <w:r w:rsidRPr="006B7CB1">
        <w:rPr>
          <w:rFonts w:ascii="Times New Roman" w:eastAsia="SimSun" w:hAnsi="Times New Roman" w:cs="Times New Roman"/>
          <w:sz w:val="24"/>
          <w:szCs w:val="24"/>
        </w:rPr>
        <w:t>14.</w:t>
      </w:r>
      <w:r w:rsidR="008E0A97" w:rsidRPr="006B7CB1">
        <w:rPr>
          <w:rFonts w:ascii="Times New Roman" w:eastAsia="SimSun" w:hAnsi="Times New Roman" w:cs="Times New Roman"/>
          <w:sz w:val="24"/>
          <w:szCs w:val="24"/>
        </w:rPr>
        <w:t>6</w:t>
      </w:r>
      <w:r w:rsidRPr="006B7CB1">
        <w:rPr>
          <w:rFonts w:ascii="Times New Roman" w:eastAsia="SimSun" w:hAnsi="Times New Roman" w:cs="Times New Roman"/>
          <w:sz w:val="24"/>
          <w:szCs w:val="24"/>
        </w:rPr>
        <w:t xml:space="preserve">. </w:t>
      </w:r>
      <w:r w:rsidR="00035953" w:rsidRPr="006B7CB1">
        <w:rPr>
          <w:rFonts w:ascii="Times New Roman" w:eastAsia="Times New Roman" w:hAnsi="Times New Roman" w:cs="Times New Roman"/>
          <w:sz w:val="24"/>
          <w:szCs w:val="24"/>
          <w:lang w:eastAsia="lv-LV"/>
        </w:rPr>
        <w:t>P</w:t>
      </w:r>
      <w:r w:rsidRPr="006B7CB1">
        <w:rPr>
          <w:rFonts w:ascii="Times New Roman" w:eastAsia="Times New Roman" w:hAnsi="Times New Roman" w:cs="Times New Roman"/>
          <w:sz w:val="24"/>
          <w:szCs w:val="24"/>
          <w:lang w:eastAsia="lv-LV"/>
        </w:rPr>
        <w:t xml:space="preserve">ar pieņemto lēmumu Iepirkuma komisija informēs </w:t>
      </w:r>
      <w:r w:rsidR="00692556" w:rsidRPr="006B7CB1">
        <w:rPr>
          <w:rFonts w:ascii="Times New Roman" w:eastAsia="Times New Roman" w:hAnsi="Times New Roman" w:cs="Times New Roman"/>
          <w:sz w:val="24"/>
          <w:szCs w:val="24"/>
          <w:lang w:eastAsia="lv-LV"/>
        </w:rPr>
        <w:t>p</w:t>
      </w:r>
      <w:r w:rsidRPr="006B7CB1">
        <w:rPr>
          <w:rFonts w:ascii="Times New Roman" w:eastAsia="Times New Roman" w:hAnsi="Times New Roman" w:cs="Times New Roman"/>
          <w:sz w:val="24"/>
          <w:szCs w:val="24"/>
          <w:lang w:eastAsia="lv-LV"/>
        </w:rPr>
        <w:t>retendentus 3 (trīs) darbdienu laikā pēc lēmuma pieņemšanas.</w:t>
      </w:r>
    </w:p>
    <w:p w14:paraId="19AAA7EA" w14:textId="5308E28D" w:rsidR="005678AA" w:rsidRPr="006B7CB1" w:rsidRDefault="005678AA" w:rsidP="005678AA">
      <w:pPr>
        <w:tabs>
          <w:tab w:val="left" w:pos="336"/>
        </w:tabs>
        <w:autoSpaceDE w:val="0"/>
        <w:autoSpaceDN w:val="0"/>
        <w:adjustRightInd w:val="0"/>
        <w:rPr>
          <w:rFonts w:ascii="Times New Roman" w:eastAsia="SimSun" w:hAnsi="Times New Roman" w:cs="Times New Roman"/>
          <w:b/>
          <w:bCs/>
          <w:sz w:val="24"/>
          <w:szCs w:val="24"/>
          <w:lang w:eastAsia="lv-LV"/>
        </w:rPr>
      </w:pPr>
      <w:bookmarkStart w:id="7" w:name="_Hlk505515143"/>
      <w:r w:rsidRPr="006B7CB1">
        <w:rPr>
          <w:rFonts w:ascii="Times New Roman" w:eastAsia="SimSun" w:hAnsi="Times New Roman" w:cs="Times New Roman"/>
          <w:b/>
          <w:bCs/>
          <w:sz w:val="24"/>
          <w:szCs w:val="24"/>
          <w:lang w:eastAsia="lv-LV"/>
        </w:rPr>
        <w:t>1</w:t>
      </w:r>
      <w:r w:rsidR="00CA678E" w:rsidRPr="006B7CB1">
        <w:rPr>
          <w:rFonts w:ascii="Times New Roman" w:eastAsia="SimSun" w:hAnsi="Times New Roman" w:cs="Times New Roman"/>
          <w:b/>
          <w:bCs/>
          <w:sz w:val="24"/>
          <w:szCs w:val="24"/>
          <w:lang w:eastAsia="lv-LV"/>
        </w:rPr>
        <w:t>5</w:t>
      </w:r>
      <w:r w:rsidRPr="006B7CB1">
        <w:rPr>
          <w:rFonts w:ascii="Times New Roman" w:eastAsia="SimSun" w:hAnsi="Times New Roman" w:cs="Times New Roman"/>
          <w:b/>
          <w:bCs/>
          <w:sz w:val="24"/>
          <w:szCs w:val="24"/>
          <w:lang w:eastAsia="lv-LV"/>
        </w:rPr>
        <w:t>.</w:t>
      </w:r>
      <w:r w:rsidRPr="006B7CB1">
        <w:rPr>
          <w:rFonts w:ascii="Times New Roman" w:eastAsia="SimSun" w:hAnsi="Times New Roman" w:cs="Times New Roman"/>
          <w:b/>
          <w:bCs/>
          <w:sz w:val="24"/>
          <w:szCs w:val="24"/>
          <w:lang w:eastAsia="lv-LV"/>
        </w:rPr>
        <w:tab/>
        <w:t>Lēmums par iepirkuma procedūras izbeigšanu vai pārtraukšanu:</w:t>
      </w:r>
    </w:p>
    <w:p w14:paraId="42F8751A" w14:textId="60041DEA" w:rsidR="005678AA" w:rsidRPr="006B7CB1" w:rsidRDefault="005678AA" w:rsidP="005678AA">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w:t>
      </w:r>
      <w:r w:rsidR="00CA678E" w:rsidRPr="006B7CB1">
        <w:rPr>
          <w:rFonts w:ascii="Times New Roman" w:eastAsia="SimSun" w:hAnsi="Times New Roman" w:cs="Times New Roman"/>
          <w:sz w:val="24"/>
          <w:szCs w:val="24"/>
          <w:lang w:eastAsia="lv-LV"/>
        </w:rPr>
        <w:t>5</w:t>
      </w:r>
      <w:r w:rsidRPr="006B7CB1">
        <w:rPr>
          <w:rFonts w:ascii="Times New Roman" w:eastAsia="SimSun" w:hAnsi="Times New Roman" w:cs="Times New Roman"/>
          <w:sz w:val="24"/>
          <w:szCs w:val="24"/>
          <w:lang w:eastAsia="lv-LV"/>
        </w:rPr>
        <w:t xml:space="preserve">.1. </w:t>
      </w:r>
      <w:r w:rsidRPr="006B7CB1">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6B7CB1">
        <w:rPr>
          <w:rFonts w:ascii="Times New Roman" w:eastAsia="Times New Roman" w:hAnsi="Times New Roman" w:cs="Times New Roman"/>
          <w:sz w:val="24"/>
          <w:szCs w:val="24"/>
          <w:lang w:eastAsia="lv-LV"/>
        </w:rPr>
        <w:t>.</w:t>
      </w:r>
    </w:p>
    <w:p w14:paraId="50B15005" w14:textId="2AD4FC66" w:rsidR="005678AA" w:rsidRPr="006B7CB1" w:rsidRDefault="005678AA" w:rsidP="005678AA">
      <w:pPr>
        <w:autoSpaceDE w:val="0"/>
        <w:autoSpaceDN w:val="0"/>
        <w:adjustRightInd w:val="0"/>
        <w:rPr>
          <w:rFonts w:ascii="Times New Roman" w:eastAsia="SimSun" w:hAnsi="Times New Roman" w:cs="Times New Roman"/>
          <w:sz w:val="24"/>
          <w:szCs w:val="24"/>
          <w:lang w:eastAsia="lv-LV"/>
        </w:rPr>
      </w:pPr>
      <w:r w:rsidRPr="006B7CB1">
        <w:rPr>
          <w:rFonts w:ascii="Times New Roman" w:eastAsia="SimSun" w:hAnsi="Times New Roman" w:cs="Times New Roman"/>
          <w:sz w:val="24"/>
          <w:szCs w:val="24"/>
          <w:lang w:eastAsia="lv-LV"/>
        </w:rPr>
        <w:t>1</w:t>
      </w:r>
      <w:r w:rsidR="00CA678E" w:rsidRPr="006B7CB1">
        <w:rPr>
          <w:rFonts w:ascii="Times New Roman" w:eastAsia="SimSun" w:hAnsi="Times New Roman" w:cs="Times New Roman"/>
          <w:sz w:val="24"/>
          <w:szCs w:val="24"/>
          <w:lang w:eastAsia="lv-LV"/>
        </w:rPr>
        <w:t>5</w:t>
      </w:r>
      <w:r w:rsidRPr="006B7CB1">
        <w:rPr>
          <w:rFonts w:ascii="Times New Roman" w:eastAsia="SimSun" w:hAnsi="Times New Roman" w:cs="Times New Roman"/>
          <w:sz w:val="24"/>
          <w:szCs w:val="24"/>
          <w:lang w:eastAsia="lv-LV"/>
        </w:rPr>
        <w:t xml:space="preserve">.2. </w:t>
      </w:r>
      <w:r w:rsidRPr="006B7CB1">
        <w:rPr>
          <w:rFonts w:ascii="Times New Roman" w:eastAsia="SimSun" w:hAnsi="Times New Roman" w:cs="Times New Roman"/>
          <w:sz w:val="24"/>
          <w:szCs w:val="24"/>
        </w:rPr>
        <w:t>Pasūtītājs var pieņemt lēmumu par iepirkuma procedūras pārtraukšanu, ja tam ir objektīvs pamatojums</w:t>
      </w:r>
      <w:r w:rsidRPr="006B7CB1">
        <w:rPr>
          <w:rFonts w:ascii="Times New Roman" w:eastAsia="SimSun" w:hAnsi="Times New Roman" w:cs="Times New Roman"/>
          <w:sz w:val="24"/>
          <w:szCs w:val="24"/>
          <w:lang w:eastAsia="lv-LV"/>
        </w:rPr>
        <w:t>.</w:t>
      </w:r>
    </w:p>
    <w:p w14:paraId="5F3B6BF5" w14:textId="77777777" w:rsidR="00CA678E" w:rsidRPr="006B7CB1" w:rsidRDefault="00CA678E" w:rsidP="00CA678E">
      <w:pPr>
        <w:rPr>
          <w:rFonts w:ascii="Times New Roman" w:eastAsia="Times New Roman" w:hAnsi="Times New Roman" w:cs="Times New Roman"/>
          <w:b/>
          <w:sz w:val="24"/>
          <w:szCs w:val="24"/>
          <w:lang w:eastAsia="lv-LV"/>
        </w:rPr>
      </w:pPr>
    </w:p>
    <w:p w14:paraId="72F6C73C" w14:textId="01C83AC0" w:rsidR="00CA678E" w:rsidRPr="006B7CB1" w:rsidRDefault="00CA678E" w:rsidP="00CA678E">
      <w:pP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16. Iepirkuma komisijas tiesības:</w:t>
      </w:r>
    </w:p>
    <w:p w14:paraId="0046349F" w14:textId="20E778F4"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16.1.</w:t>
      </w:r>
      <w:r w:rsidRPr="006B7CB1">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205D79ED" w14:textId="0F07E9B1"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16.2.</w:t>
      </w:r>
      <w:r w:rsidRPr="006B7CB1">
        <w:rPr>
          <w:rFonts w:ascii="Times New Roman" w:eastAsia="Times New Roman" w:hAnsi="Times New Roman" w:cs="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3D1B3B7C" w14:textId="47DBB5CA"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16.3.</w:t>
      </w:r>
      <w:r w:rsidRPr="006B7CB1">
        <w:rPr>
          <w:rFonts w:ascii="Times New Roman" w:eastAsia="Times New Roman" w:hAnsi="Times New Roman" w:cs="Times New Roman"/>
          <w:sz w:val="24"/>
          <w:szCs w:val="24"/>
          <w:lang w:eastAsia="lv-LV"/>
        </w:rPr>
        <w:tab/>
        <w:t>Noraidīt visus piedāvājumus, kas neatbilst Iepirkuma nolikuma prasībām.</w:t>
      </w:r>
    </w:p>
    <w:p w14:paraId="58C5E9B9" w14:textId="0CCEED1F"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16.4.</w:t>
      </w:r>
      <w:r w:rsidRPr="006B7CB1">
        <w:rPr>
          <w:rFonts w:ascii="Times New Roman" w:eastAsia="Times New Roman" w:hAnsi="Times New Roman" w:cs="Times New Roman"/>
          <w:sz w:val="24"/>
          <w:szCs w:val="24"/>
          <w:lang w:eastAsia="lv-LV"/>
        </w:rPr>
        <w:tab/>
        <w:t>Labot aritmētiskās kļūdas Pretendenta Finanšu piedāvājumā, informējot par to Pretendentu.</w:t>
      </w:r>
    </w:p>
    <w:p w14:paraId="3BA44AB4" w14:textId="2BC31CA4"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16.5.</w:t>
      </w:r>
      <w:r w:rsidRPr="006B7CB1">
        <w:rPr>
          <w:rFonts w:ascii="Times New Roman" w:eastAsia="Times New Roman" w:hAnsi="Times New Roman" w:cs="Times New Roman"/>
          <w:sz w:val="24"/>
          <w:szCs w:val="24"/>
          <w:lang w:eastAsia="lv-LV"/>
        </w:rPr>
        <w:tab/>
        <w:t>Pieaicināt atzinumu sniegšanai neatkarīgus ekspertus ar padomdevēja tiesībām.</w:t>
      </w:r>
    </w:p>
    <w:p w14:paraId="28D2B5D5" w14:textId="50A0FC7A"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16.6.</w:t>
      </w:r>
      <w:r w:rsidRPr="006B7CB1">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36966912" w14:textId="1C8B0ED4" w:rsidR="00CA678E" w:rsidRPr="006B7CB1" w:rsidRDefault="00CA678E" w:rsidP="00CA678E">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16.7.</w:t>
      </w:r>
      <w:r w:rsidRPr="006B7CB1">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6B7CB1" w:rsidRDefault="002A2FEE" w:rsidP="002A2FEE">
      <w:pPr>
        <w:rPr>
          <w:rFonts w:ascii="Times New Roman" w:eastAsia="Times New Roman" w:hAnsi="Times New Roman" w:cs="Times New Roman"/>
          <w:b/>
          <w:sz w:val="24"/>
          <w:szCs w:val="20"/>
          <w:lang w:eastAsia="lv-LV"/>
        </w:rPr>
      </w:pPr>
    </w:p>
    <w:p w14:paraId="00246996" w14:textId="0DB7D503" w:rsidR="001A43CF" w:rsidRPr="006B7CB1" w:rsidRDefault="001A43CF" w:rsidP="001A43CF">
      <w:pP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17.  Pretendenta tiesības:</w:t>
      </w:r>
    </w:p>
    <w:p w14:paraId="0FF340C3" w14:textId="4CC84477" w:rsidR="001A43CF" w:rsidRPr="006B7CB1" w:rsidRDefault="001A43CF" w:rsidP="001A43CF">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17.1.</w:t>
      </w:r>
      <w:r w:rsidRPr="006B7CB1">
        <w:rPr>
          <w:rFonts w:ascii="Times New Roman" w:eastAsia="Times New Roman" w:hAnsi="Times New Roman" w:cs="Times New Roman"/>
          <w:sz w:val="24"/>
          <w:szCs w:val="24"/>
          <w:lang w:eastAsia="lv-LV"/>
        </w:rPr>
        <w:tab/>
        <w:t>Pieprasīt Iepirkuma komisijai papildu informāciju par Iepirkumu, iesniedzot rakstisku pieprasījumu.</w:t>
      </w:r>
    </w:p>
    <w:p w14:paraId="02084533" w14:textId="6460E709" w:rsidR="001A43CF" w:rsidRPr="006B7CB1" w:rsidRDefault="001A43CF" w:rsidP="001A43CF">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17.2.</w:t>
      </w:r>
      <w:r w:rsidRPr="006B7CB1">
        <w:rPr>
          <w:rFonts w:ascii="Times New Roman" w:eastAsia="Times New Roman" w:hAnsi="Times New Roman" w:cs="Times New Roman"/>
          <w:sz w:val="24"/>
          <w:szCs w:val="24"/>
          <w:lang w:eastAsia="lv-LV"/>
        </w:rPr>
        <w:tab/>
        <w:t>Pirms piedāvājuma iesniegšanas termiņa beigām grozīt vai atsaukt iesniegto piedāvājumu.</w:t>
      </w:r>
    </w:p>
    <w:p w14:paraId="12535488" w14:textId="2676642F" w:rsidR="001A43CF" w:rsidRPr="006B7CB1" w:rsidRDefault="001A43CF" w:rsidP="001A43CF">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17.3.</w:t>
      </w:r>
      <w:r w:rsidRPr="006B7CB1">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26EE134D" w14:textId="77777777" w:rsidR="00102C64" w:rsidRPr="006B7CB1" w:rsidRDefault="00102C64" w:rsidP="001A43CF">
      <w:pPr>
        <w:rPr>
          <w:rFonts w:ascii="Times New Roman" w:eastAsia="Times New Roman" w:hAnsi="Times New Roman" w:cs="Times New Roman"/>
          <w:sz w:val="24"/>
          <w:szCs w:val="24"/>
          <w:lang w:eastAsia="lv-LV"/>
        </w:rPr>
      </w:pPr>
    </w:p>
    <w:p w14:paraId="471E882C" w14:textId="6F6B63E2" w:rsidR="008E0A97" w:rsidRPr="006B7CB1" w:rsidRDefault="00BF41B4" w:rsidP="008E0A97">
      <w:pPr>
        <w:spacing w:before="240"/>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1</w:t>
      </w:r>
      <w:r w:rsidR="002A2FEE" w:rsidRPr="006B7CB1">
        <w:rPr>
          <w:rFonts w:ascii="Times New Roman" w:eastAsia="Times New Roman" w:hAnsi="Times New Roman" w:cs="Times New Roman"/>
          <w:b/>
          <w:sz w:val="24"/>
          <w:szCs w:val="24"/>
          <w:lang w:eastAsia="lv-LV"/>
        </w:rPr>
        <w:t>8.</w:t>
      </w:r>
      <w:r w:rsidRPr="006B7CB1">
        <w:rPr>
          <w:rFonts w:ascii="Times New Roman" w:eastAsia="Times New Roman" w:hAnsi="Times New Roman" w:cs="Times New Roman"/>
          <w:b/>
          <w:sz w:val="24"/>
          <w:szCs w:val="24"/>
          <w:lang w:eastAsia="lv-LV"/>
        </w:rPr>
        <w:t xml:space="preserve"> </w:t>
      </w:r>
      <w:r w:rsidR="008E0A97" w:rsidRPr="006B7CB1">
        <w:rPr>
          <w:rFonts w:ascii="Times New Roman" w:eastAsia="SimSun" w:hAnsi="Times New Roman" w:cs="Times New Roman"/>
          <w:b/>
          <w:bCs/>
          <w:sz w:val="24"/>
          <w:szCs w:val="24"/>
        </w:rPr>
        <w:t xml:space="preserve">Vispārīgās vienošanās un </w:t>
      </w:r>
      <w:r w:rsidR="002764C7" w:rsidRPr="006B7CB1">
        <w:rPr>
          <w:rFonts w:ascii="Times New Roman" w:eastAsia="SimSun" w:hAnsi="Times New Roman" w:cs="Times New Roman"/>
          <w:b/>
          <w:bCs/>
          <w:sz w:val="24"/>
          <w:szCs w:val="24"/>
        </w:rPr>
        <w:t>I</w:t>
      </w:r>
      <w:r w:rsidR="008E0A97" w:rsidRPr="006B7CB1">
        <w:rPr>
          <w:rFonts w:ascii="Times New Roman" w:eastAsia="SimSun" w:hAnsi="Times New Roman" w:cs="Times New Roman"/>
          <w:b/>
          <w:bCs/>
          <w:sz w:val="24"/>
          <w:szCs w:val="24"/>
        </w:rPr>
        <w:t>epirkuma līguma slēgšana</w:t>
      </w:r>
      <w:r w:rsidR="00DF7C9A" w:rsidRPr="006B7CB1">
        <w:rPr>
          <w:rFonts w:ascii="Times New Roman" w:eastAsia="SimSun" w:hAnsi="Times New Roman" w:cs="Times New Roman"/>
          <w:b/>
          <w:bCs/>
          <w:sz w:val="24"/>
          <w:szCs w:val="24"/>
        </w:rPr>
        <w:t>:</w:t>
      </w:r>
    </w:p>
    <w:p w14:paraId="795ACB5C" w14:textId="29CE7520" w:rsidR="008E0A97" w:rsidRPr="006B7CB1" w:rsidRDefault="008E0A97" w:rsidP="008E0A97">
      <w:pPr>
        <w:keepNext/>
        <w:tabs>
          <w:tab w:val="left" w:pos="709"/>
        </w:tabs>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w:t>
      </w:r>
      <w:r w:rsidR="002764C7" w:rsidRPr="006B7CB1">
        <w:rPr>
          <w:rFonts w:ascii="Times New Roman" w:eastAsia="SimSun" w:hAnsi="Times New Roman" w:cs="Times New Roman"/>
          <w:sz w:val="24"/>
          <w:szCs w:val="24"/>
        </w:rPr>
        <w:t>8</w:t>
      </w:r>
      <w:r w:rsidRPr="006B7CB1">
        <w:rPr>
          <w:rFonts w:ascii="Times New Roman" w:eastAsia="SimSun" w:hAnsi="Times New Roman" w:cs="Times New Roman"/>
          <w:sz w:val="24"/>
          <w:szCs w:val="24"/>
        </w:rPr>
        <w:t>.1. Pasūtītājs slēgs vispārīgo vienošanos (</w:t>
      </w:r>
      <w:r w:rsidR="001A43CF" w:rsidRPr="006B7CB1">
        <w:rPr>
          <w:rFonts w:ascii="Times New Roman" w:eastAsia="SimSun" w:hAnsi="Times New Roman" w:cs="Times New Roman"/>
          <w:sz w:val="24"/>
          <w:szCs w:val="24"/>
        </w:rPr>
        <w:t xml:space="preserve">Iepirkuma nolikuma </w:t>
      </w:r>
      <w:r w:rsidR="00896FE0" w:rsidRPr="006B7CB1">
        <w:rPr>
          <w:rFonts w:ascii="Times New Roman" w:eastAsia="SimSun" w:hAnsi="Times New Roman" w:cs="Times New Roman"/>
          <w:sz w:val="24"/>
          <w:szCs w:val="24"/>
        </w:rPr>
        <w:t>6</w:t>
      </w:r>
      <w:r w:rsidRPr="006B7CB1">
        <w:rPr>
          <w:rFonts w:ascii="Times New Roman" w:eastAsia="SimSun" w:hAnsi="Times New Roman" w:cs="Times New Roman"/>
          <w:sz w:val="24"/>
          <w:szCs w:val="24"/>
        </w:rPr>
        <w:t xml:space="preserve">.pielikums) ar </w:t>
      </w:r>
      <w:r w:rsidR="002764C7" w:rsidRPr="006B7CB1">
        <w:rPr>
          <w:rFonts w:ascii="Times New Roman" w:eastAsia="SimSun" w:hAnsi="Times New Roman" w:cs="Times New Roman"/>
          <w:sz w:val="24"/>
          <w:szCs w:val="24"/>
        </w:rPr>
        <w:t>P</w:t>
      </w:r>
      <w:r w:rsidRPr="006B7CB1">
        <w:rPr>
          <w:rFonts w:ascii="Times New Roman" w:eastAsia="SimSun" w:hAnsi="Times New Roman" w:cs="Times New Roman"/>
          <w:sz w:val="24"/>
          <w:szCs w:val="24"/>
        </w:rPr>
        <w:t xml:space="preserve">retendentiem, kuriem ir piešķirtas vispārīgās vienošanās slēgšanas tiesības. </w:t>
      </w:r>
    </w:p>
    <w:p w14:paraId="2B387E49" w14:textId="1624FB93" w:rsidR="008E0A97" w:rsidRPr="006B7CB1" w:rsidRDefault="008E0A97" w:rsidP="008E0A97">
      <w:pPr>
        <w:keepNext/>
        <w:tabs>
          <w:tab w:val="left" w:pos="709"/>
        </w:tabs>
        <w:autoSpaceDE w:val="0"/>
        <w:autoSpaceDN w:val="0"/>
        <w:adjustRightInd w:val="0"/>
        <w:rPr>
          <w:rFonts w:ascii="Times New Roman" w:eastAsia="SimSun" w:hAnsi="Times New Roman" w:cs="Times New Roman"/>
          <w:sz w:val="24"/>
          <w:szCs w:val="24"/>
        </w:rPr>
      </w:pPr>
      <w:r w:rsidRPr="006B7CB1">
        <w:rPr>
          <w:rFonts w:ascii="Times New Roman" w:eastAsia="SimSun" w:hAnsi="Times New Roman" w:cs="Times New Roman"/>
          <w:sz w:val="24"/>
          <w:szCs w:val="24"/>
        </w:rPr>
        <w:t>1</w:t>
      </w:r>
      <w:r w:rsidR="002764C7" w:rsidRPr="006B7CB1">
        <w:rPr>
          <w:rFonts w:ascii="Times New Roman" w:eastAsia="SimSun" w:hAnsi="Times New Roman" w:cs="Times New Roman"/>
          <w:sz w:val="24"/>
          <w:szCs w:val="24"/>
        </w:rPr>
        <w:t>8</w:t>
      </w:r>
      <w:r w:rsidRPr="006B7CB1">
        <w:rPr>
          <w:rFonts w:ascii="Times New Roman" w:eastAsia="SimSun" w:hAnsi="Times New Roman" w:cs="Times New Roman"/>
          <w:sz w:val="24"/>
          <w:szCs w:val="24"/>
        </w:rPr>
        <w:t xml:space="preserve">.2. Pasūtītājs Vispārīgās vienošanās ietvaros slēgs </w:t>
      </w:r>
      <w:r w:rsidR="002764C7" w:rsidRPr="006B7CB1">
        <w:rPr>
          <w:rFonts w:ascii="Times New Roman" w:eastAsia="SimSun" w:hAnsi="Times New Roman" w:cs="Times New Roman"/>
          <w:sz w:val="24"/>
          <w:szCs w:val="24"/>
        </w:rPr>
        <w:t>i</w:t>
      </w:r>
      <w:r w:rsidRPr="006B7CB1">
        <w:rPr>
          <w:rFonts w:ascii="Times New Roman" w:eastAsia="SimSun" w:hAnsi="Times New Roman" w:cs="Times New Roman"/>
          <w:sz w:val="24"/>
          <w:szCs w:val="24"/>
        </w:rPr>
        <w:t>epirkuma līgumu (</w:t>
      </w:r>
      <w:r w:rsidR="009E2814" w:rsidRPr="006B7CB1">
        <w:rPr>
          <w:rFonts w:ascii="Times New Roman" w:eastAsia="SimSun" w:hAnsi="Times New Roman" w:cs="Times New Roman"/>
          <w:sz w:val="24"/>
          <w:szCs w:val="24"/>
        </w:rPr>
        <w:t xml:space="preserve">Iepirkuma nolikuma </w:t>
      </w:r>
      <w:r w:rsidR="00896FE0" w:rsidRPr="006B7CB1">
        <w:rPr>
          <w:rFonts w:ascii="Times New Roman" w:eastAsia="SimSun" w:hAnsi="Times New Roman" w:cs="Times New Roman"/>
          <w:sz w:val="24"/>
          <w:szCs w:val="24"/>
        </w:rPr>
        <w:t>7</w:t>
      </w:r>
      <w:r w:rsidRPr="006B7CB1">
        <w:rPr>
          <w:rFonts w:ascii="Times New Roman" w:eastAsia="SimSun" w:hAnsi="Times New Roman" w:cs="Times New Roman"/>
          <w:sz w:val="24"/>
          <w:szCs w:val="24"/>
        </w:rPr>
        <w:t>.pielikums</w:t>
      </w:r>
      <w:r w:rsidR="001A43CF" w:rsidRPr="006B7CB1">
        <w:rPr>
          <w:rFonts w:ascii="Times New Roman" w:eastAsia="SimSun" w:hAnsi="Times New Roman" w:cs="Times New Roman"/>
          <w:sz w:val="24"/>
          <w:szCs w:val="24"/>
        </w:rPr>
        <w:t xml:space="preserve">) </w:t>
      </w:r>
      <w:r w:rsidRPr="006B7CB1">
        <w:rPr>
          <w:rFonts w:ascii="Times New Roman" w:eastAsia="SimSun" w:hAnsi="Times New Roman" w:cs="Times New Roman"/>
          <w:sz w:val="24"/>
          <w:szCs w:val="24"/>
        </w:rPr>
        <w:t xml:space="preserve">ar izraudzīto </w:t>
      </w:r>
      <w:r w:rsidR="002764C7" w:rsidRPr="006B7CB1">
        <w:rPr>
          <w:rFonts w:ascii="Times New Roman" w:eastAsia="SimSun" w:hAnsi="Times New Roman" w:cs="Times New Roman"/>
          <w:sz w:val="24"/>
          <w:szCs w:val="24"/>
        </w:rPr>
        <w:t>P</w:t>
      </w:r>
      <w:r w:rsidRPr="006B7CB1">
        <w:rPr>
          <w:rFonts w:ascii="Times New Roman" w:eastAsia="SimSun" w:hAnsi="Times New Roman" w:cs="Times New Roman"/>
          <w:sz w:val="24"/>
          <w:szCs w:val="24"/>
        </w:rPr>
        <w:t xml:space="preserve">retendentu, kurš būs iesniedzis </w:t>
      </w:r>
      <w:r w:rsidR="002764C7" w:rsidRPr="006B7CB1">
        <w:rPr>
          <w:rFonts w:ascii="Times New Roman" w:eastAsia="SimSun" w:hAnsi="Times New Roman" w:cs="Times New Roman"/>
          <w:sz w:val="24"/>
          <w:szCs w:val="24"/>
        </w:rPr>
        <w:t>I</w:t>
      </w:r>
      <w:r w:rsidRPr="006B7CB1">
        <w:rPr>
          <w:rFonts w:ascii="Times New Roman" w:eastAsia="SimSun" w:hAnsi="Times New Roman" w:cs="Times New Roman"/>
          <w:sz w:val="24"/>
          <w:szCs w:val="24"/>
        </w:rPr>
        <w:t xml:space="preserve">epirkuma nolikuma pretendentiem </w:t>
      </w:r>
      <w:r w:rsidRPr="006B7CB1">
        <w:rPr>
          <w:rFonts w:ascii="Times New Roman" w:eastAsia="SimSun" w:hAnsi="Times New Roman" w:cs="Times New Roman"/>
          <w:sz w:val="24"/>
          <w:szCs w:val="24"/>
        </w:rPr>
        <w:lastRenderedPageBreak/>
        <w:t>prasībām atbilstošu piedāvājumu ar zemāko</w:t>
      </w:r>
      <w:r w:rsidR="00DF7C9A" w:rsidRPr="006B7CB1">
        <w:rPr>
          <w:rFonts w:ascii="Times New Roman" w:eastAsia="SimSun" w:hAnsi="Times New Roman" w:cs="Times New Roman"/>
          <w:sz w:val="24"/>
          <w:szCs w:val="24"/>
        </w:rPr>
        <w:t xml:space="preserve"> kopējo</w:t>
      </w:r>
      <w:r w:rsidRPr="006B7CB1">
        <w:rPr>
          <w:rFonts w:ascii="Times New Roman" w:eastAsia="SimSun" w:hAnsi="Times New Roman" w:cs="Times New Roman"/>
          <w:sz w:val="24"/>
          <w:szCs w:val="24"/>
        </w:rPr>
        <w:t xml:space="preserve"> cenu, pamatojoties uz </w:t>
      </w:r>
      <w:r w:rsidR="002764C7" w:rsidRPr="006B7CB1">
        <w:rPr>
          <w:rFonts w:ascii="Times New Roman" w:eastAsia="SimSun" w:hAnsi="Times New Roman" w:cs="Times New Roman"/>
          <w:sz w:val="24"/>
          <w:szCs w:val="24"/>
        </w:rPr>
        <w:t>P</w:t>
      </w:r>
      <w:r w:rsidRPr="006B7CB1">
        <w:rPr>
          <w:rFonts w:ascii="Times New Roman" w:eastAsia="SimSun" w:hAnsi="Times New Roman" w:cs="Times New Roman"/>
          <w:sz w:val="24"/>
          <w:szCs w:val="24"/>
        </w:rPr>
        <w:t xml:space="preserve">retendenta piedāvājumu, un saskaņā ar </w:t>
      </w:r>
      <w:r w:rsidR="002764C7" w:rsidRPr="006B7CB1">
        <w:rPr>
          <w:rFonts w:ascii="Times New Roman" w:eastAsia="SimSun" w:hAnsi="Times New Roman" w:cs="Times New Roman"/>
          <w:sz w:val="24"/>
          <w:szCs w:val="24"/>
        </w:rPr>
        <w:t xml:space="preserve">Iepirkuma </w:t>
      </w:r>
      <w:r w:rsidRPr="006B7CB1">
        <w:rPr>
          <w:rFonts w:ascii="Times New Roman" w:eastAsia="SimSun" w:hAnsi="Times New Roman" w:cs="Times New Roman"/>
          <w:sz w:val="24"/>
          <w:szCs w:val="24"/>
        </w:rPr>
        <w:t>nolikuma pretendentiem noteikumiem.</w:t>
      </w:r>
    </w:p>
    <w:p w14:paraId="315185B8" w14:textId="2AECE3C0" w:rsidR="008E0A97" w:rsidRPr="006B7CB1" w:rsidRDefault="008E0A97" w:rsidP="008E0A97">
      <w:pPr>
        <w:keepNext/>
        <w:keepLines/>
        <w:tabs>
          <w:tab w:val="left" w:pos="709"/>
        </w:tabs>
        <w:autoSpaceDE w:val="0"/>
        <w:autoSpaceDN w:val="0"/>
        <w:adjustRightInd w:val="0"/>
        <w:rPr>
          <w:rFonts w:ascii="Times New Roman" w:eastAsia="Calibri" w:hAnsi="Times New Roman" w:cs="Times New Roman"/>
          <w:sz w:val="24"/>
          <w:szCs w:val="24"/>
        </w:rPr>
      </w:pPr>
      <w:r w:rsidRPr="006B7CB1">
        <w:rPr>
          <w:rFonts w:ascii="Times New Roman" w:eastAsia="Calibri" w:hAnsi="Times New Roman" w:cs="Times New Roman"/>
          <w:sz w:val="24"/>
          <w:szCs w:val="24"/>
        </w:rPr>
        <w:t>1</w:t>
      </w:r>
      <w:r w:rsidR="002764C7" w:rsidRPr="006B7CB1">
        <w:rPr>
          <w:rFonts w:ascii="Times New Roman" w:eastAsia="Calibri" w:hAnsi="Times New Roman" w:cs="Times New Roman"/>
          <w:sz w:val="24"/>
          <w:szCs w:val="24"/>
        </w:rPr>
        <w:t>8</w:t>
      </w:r>
      <w:r w:rsidRPr="006B7CB1">
        <w:rPr>
          <w:rFonts w:ascii="Times New Roman" w:eastAsia="Calibri" w:hAnsi="Times New Roman" w:cs="Times New Roman"/>
          <w:sz w:val="24"/>
          <w:szCs w:val="24"/>
        </w:rPr>
        <w:t xml:space="preserve">.3. Pretendentiem, kuriem piešķirtas vispārīgās vienošanās slēgšanas tiesības, vispārīgā vienošanās jāparaksta 10 (desmit) darbdienu laikā no Pasūtītāja nosūtītā uzaicinājuma parakstīt vispārīgo vienošanos izsūtīšanas dienas. Ja norādītajā termiņā </w:t>
      </w:r>
      <w:r w:rsidR="002764C7" w:rsidRPr="006B7CB1">
        <w:rPr>
          <w:rFonts w:ascii="Times New Roman" w:eastAsia="Calibri" w:hAnsi="Times New Roman" w:cs="Times New Roman"/>
          <w:sz w:val="24"/>
          <w:szCs w:val="24"/>
        </w:rPr>
        <w:t>P</w:t>
      </w:r>
      <w:r w:rsidRPr="006B7CB1">
        <w:rPr>
          <w:rFonts w:ascii="Times New Roman" w:eastAsia="Calibri" w:hAnsi="Times New Roman" w:cs="Times New Roman"/>
          <w:sz w:val="24"/>
          <w:szCs w:val="24"/>
        </w:rPr>
        <w:t xml:space="preserve">retendents neparaksta vispārīgo vienošanos, tas tiek uzskatīts par atteikumu slēgt vispārīgo vienošanos. </w:t>
      </w:r>
    </w:p>
    <w:p w14:paraId="1F83BD76" w14:textId="22B79516" w:rsidR="008E0A97" w:rsidRPr="006B7CB1" w:rsidRDefault="008E0A97" w:rsidP="008E0A97">
      <w:pPr>
        <w:keepNext/>
        <w:keepLines/>
        <w:tabs>
          <w:tab w:val="left" w:pos="709"/>
        </w:tabs>
        <w:autoSpaceDE w:val="0"/>
        <w:autoSpaceDN w:val="0"/>
        <w:adjustRightInd w:val="0"/>
        <w:rPr>
          <w:rFonts w:ascii="Times New Roman" w:eastAsia="SimSun" w:hAnsi="Times New Roman" w:cs="Times New Roman"/>
          <w:sz w:val="24"/>
          <w:szCs w:val="24"/>
        </w:rPr>
      </w:pPr>
      <w:r w:rsidRPr="006B7CB1">
        <w:rPr>
          <w:rFonts w:ascii="Times New Roman" w:eastAsia="Calibri" w:hAnsi="Times New Roman" w:cs="Times New Roman"/>
          <w:sz w:val="24"/>
          <w:szCs w:val="24"/>
        </w:rPr>
        <w:t>1</w:t>
      </w:r>
      <w:r w:rsidR="002764C7" w:rsidRPr="006B7CB1">
        <w:rPr>
          <w:rFonts w:ascii="Times New Roman" w:eastAsia="Calibri" w:hAnsi="Times New Roman" w:cs="Times New Roman"/>
          <w:sz w:val="24"/>
          <w:szCs w:val="24"/>
        </w:rPr>
        <w:t>8</w:t>
      </w:r>
      <w:r w:rsidRPr="006B7CB1">
        <w:rPr>
          <w:rFonts w:ascii="Times New Roman" w:eastAsia="Calibri" w:hAnsi="Times New Roman" w:cs="Times New Roman"/>
          <w:sz w:val="24"/>
          <w:szCs w:val="24"/>
        </w:rPr>
        <w:t xml:space="preserve">.4. Pretendentam, kuram piešķirtas </w:t>
      </w:r>
      <w:r w:rsidR="002764C7" w:rsidRPr="006B7CB1">
        <w:rPr>
          <w:rFonts w:ascii="Times New Roman" w:eastAsia="Calibri" w:hAnsi="Times New Roman" w:cs="Times New Roman"/>
          <w:sz w:val="24"/>
          <w:szCs w:val="24"/>
        </w:rPr>
        <w:t>I</w:t>
      </w:r>
      <w:r w:rsidRPr="006B7CB1">
        <w:rPr>
          <w:rFonts w:ascii="Times New Roman" w:eastAsia="Calibri" w:hAnsi="Times New Roman" w:cs="Times New Roman"/>
          <w:sz w:val="24"/>
          <w:szCs w:val="24"/>
        </w:rPr>
        <w:t xml:space="preserve">epirkuma līguma slēgšanas tiesības, </w:t>
      </w:r>
      <w:r w:rsidR="002764C7" w:rsidRPr="006B7CB1">
        <w:rPr>
          <w:rFonts w:ascii="Times New Roman" w:eastAsia="Calibri" w:hAnsi="Times New Roman" w:cs="Times New Roman"/>
          <w:sz w:val="24"/>
          <w:szCs w:val="24"/>
        </w:rPr>
        <w:t>I</w:t>
      </w:r>
      <w:r w:rsidRPr="006B7CB1">
        <w:rPr>
          <w:rFonts w:ascii="Times New Roman" w:eastAsia="Calibri" w:hAnsi="Times New Roman" w:cs="Times New Roman"/>
          <w:sz w:val="24"/>
          <w:szCs w:val="24"/>
        </w:rPr>
        <w:t>epirkuma līgum</w:t>
      </w:r>
      <w:r w:rsidR="00902625" w:rsidRPr="006B7CB1">
        <w:rPr>
          <w:rFonts w:ascii="Times New Roman" w:eastAsia="Calibri" w:hAnsi="Times New Roman" w:cs="Times New Roman"/>
          <w:sz w:val="24"/>
          <w:szCs w:val="24"/>
        </w:rPr>
        <w:t>s</w:t>
      </w:r>
      <w:r w:rsidRPr="006B7CB1">
        <w:rPr>
          <w:rFonts w:ascii="Times New Roman" w:eastAsia="Calibri" w:hAnsi="Times New Roman" w:cs="Times New Roman"/>
          <w:sz w:val="24"/>
          <w:szCs w:val="24"/>
        </w:rPr>
        <w:t xml:space="preserve"> jāparaksta 10 (desmit) </w:t>
      </w:r>
      <w:r w:rsidR="002764C7" w:rsidRPr="006B7CB1">
        <w:rPr>
          <w:rFonts w:ascii="Times New Roman" w:eastAsia="Calibri" w:hAnsi="Times New Roman" w:cs="Times New Roman"/>
          <w:sz w:val="24"/>
          <w:szCs w:val="24"/>
        </w:rPr>
        <w:t xml:space="preserve">kalendāro </w:t>
      </w:r>
      <w:r w:rsidRPr="006B7CB1">
        <w:rPr>
          <w:rFonts w:ascii="Times New Roman" w:eastAsia="Calibri" w:hAnsi="Times New Roman" w:cs="Times New Roman"/>
          <w:sz w:val="24"/>
          <w:szCs w:val="24"/>
        </w:rPr>
        <w:t>dienu laikā pēc vispārīgās vienošanās parakstīšanas dienas. Ja norādītajā termiņā uzvarētājs neparaksta iepirkuma līgumu, tas tiek uzskatīts par atteikumu slēgt līgumu.</w:t>
      </w:r>
    </w:p>
    <w:p w14:paraId="1C0814A3" w14:textId="51008A43" w:rsidR="008E0A97" w:rsidRPr="006B7CB1" w:rsidRDefault="008E0A97" w:rsidP="008E0A97">
      <w:pPr>
        <w:keepNext/>
        <w:keepLines/>
        <w:ind w:right="-170"/>
        <w:rPr>
          <w:rFonts w:ascii="Times New Roman" w:eastAsia="Calibri" w:hAnsi="Times New Roman" w:cs="Times New Roman"/>
          <w:sz w:val="24"/>
          <w:szCs w:val="24"/>
        </w:rPr>
      </w:pPr>
      <w:r w:rsidRPr="006B7CB1">
        <w:rPr>
          <w:rFonts w:ascii="Times New Roman" w:eastAsia="Calibri" w:hAnsi="Times New Roman" w:cs="Times New Roman"/>
          <w:sz w:val="24"/>
          <w:szCs w:val="24"/>
        </w:rPr>
        <w:t>1</w:t>
      </w:r>
      <w:r w:rsidR="002764C7" w:rsidRPr="006B7CB1">
        <w:rPr>
          <w:rFonts w:ascii="Times New Roman" w:eastAsia="Calibri" w:hAnsi="Times New Roman" w:cs="Times New Roman"/>
          <w:sz w:val="24"/>
          <w:szCs w:val="24"/>
        </w:rPr>
        <w:t>8</w:t>
      </w:r>
      <w:r w:rsidRPr="006B7CB1">
        <w:rPr>
          <w:rFonts w:ascii="Times New Roman" w:eastAsia="Calibri" w:hAnsi="Times New Roman" w:cs="Times New Roman"/>
          <w:sz w:val="24"/>
          <w:szCs w:val="24"/>
        </w:rPr>
        <w:t xml:space="preserve">.5. Ja attiecībā uz vispārīgās vienošanās slēgšanu izraudzītais </w:t>
      </w:r>
      <w:r w:rsidR="002764C7" w:rsidRPr="006B7CB1">
        <w:rPr>
          <w:rFonts w:ascii="Times New Roman" w:eastAsia="Calibri" w:hAnsi="Times New Roman" w:cs="Times New Roman"/>
          <w:sz w:val="24"/>
          <w:szCs w:val="24"/>
        </w:rPr>
        <w:t>P</w:t>
      </w:r>
      <w:r w:rsidRPr="006B7CB1">
        <w:rPr>
          <w:rFonts w:ascii="Times New Roman" w:eastAsia="Calibri" w:hAnsi="Times New Roman" w:cs="Times New Roman"/>
          <w:sz w:val="24"/>
          <w:szCs w:val="24"/>
        </w:rPr>
        <w:t xml:space="preserve">retendents atsakās slēgt vispārīgo vienošanos vai būs </w:t>
      </w:r>
      <w:r w:rsidR="009E2814" w:rsidRPr="006B7CB1">
        <w:rPr>
          <w:rFonts w:ascii="Times New Roman" w:hAnsi="Times New Roman" w:cs="Times New Roman"/>
          <w:sz w:val="24"/>
          <w:szCs w:val="24"/>
          <w:shd w:val="clear" w:color="auto" w:fill="FFFFFF"/>
        </w:rPr>
        <w:t>izslēdzams no dalības Iepirkumā</w:t>
      </w:r>
      <w:r w:rsidR="009E2814" w:rsidRPr="006B7CB1">
        <w:rPr>
          <w:rFonts w:ascii="Times New Roman" w:hAnsi="Times New Roman" w:cs="Times New Roman"/>
          <w:sz w:val="24"/>
          <w:szCs w:val="24"/>
          <w:lang w:eastAsia="zh-CN"/>
        </w:rPr>
        <w:t xml:space="preserve"> Publisko iepirkumu likuma</w:t>
      </w:r>
      <w:r w:rsidR="009E2814" w:rsidRPr="006B7CB1">
        <w:rPr>
          <w:rFonts w:ascii="Times New Roman" w:hAnsi="Times New Roman" w:cs="Times New Roman"/>
          <w:sz w:val="24"/>
          <w:szCs w:val="24"/>
          <w:shd w:val="clear" w:color="auto" w:fill="FFFFFF"/>
        </w:rPr>
        <w:t> </w:t>
      </w:r>
      <w:r w:rsidR="009E2814" w:rsidRPr="006B7CB1">
        <w:rPr>
          <w:rFonts w:ascii="Times New Roman" w:hAnsi="Times New Roman" w:cs="Times New Roman"/>
          <w:sz w:val="24"/>
          <w:szCs w:val="24"/>
          <w:lang w:eastAsia="zh-CN"/>
        </w:rPr>
        <w:t xml:space="preserve"> 42.panta otrās daļas 1., 2., 3., 4. un 11. punktā minēto izslēgšanas iemeslu</w:t>
      </w:r>
      <w:r w:rsidR="009E2814" w:rsidRPr="006B7CB1">
        <w:rPr>
          <w:rFonts w:ascii="Times New Roman" w:hAnsi="Times New Roman" w:cs="Times New Roman"/>
          <w:sz w:val="24"/>
          <w:szCs w:val="24"/>
          <w:shd w:val="clear" w:color="auto" w:fill="FFFFFF"/>
        </w:rPr>
        <w:t xml:space="preserve"> dēļ</w:t>
      </w:r>
      <w:r w:rsidRPr="006B7CB1">
        <w:rPr>
          <w:rFonts w:ascii="Times New Roman" w:eastAsia="Calibri" w:hAnsi="Times New Roman" w:cs="Times New Roman"/>
          <w:sz w:val="24"/>
          <w:szCs w:val="24"/>
        </w:rPr>
        <w:t xml:space="preserve">, Iepirkuma komisija izvēlēsies nākamo zemākās cenas piedāvājumu. </w:t>
      </w:r>
    </w:p>
    <w:p w14:paraId="76580996" w14:textId="146889F5" w:rsidR="00BF41B4" w:rsidRPr="006B7CB1" w:rsidRDefault="008E0A97" w:rsidP="008E0A97">
      <w:pPr>
        <w:rPr>
          <w:rFonts w:ascii="Times New Roman" w:eastAsia="Times New Roman" w:hAnsi="Times New Roman" w:cs="Times New Roman"/>
          <w:sz w:val="24"/>
          <w:szCs w:val="24"/>
          <w:lang w:eastAsia="lv-LV"/>
        </w:rPr>
      </w:pPr>
      <w:r w:rsidRPr="006B7CB1">
        <w:rPr>
          <w:rFonts w:ascii="Times New Roman" w:eastAsia="Calibri" w:hAnsi="Times New Roman" w:cs="Times New Roman"/>
          <w:sz w:val="24"/>
          <w:szCs w:val="24"/>
        </w:rPr>
        <w:t>1</w:t>
      </w:r>
      <w:r w:rsidR="002764C7" w:rsidRPr="006B7CB1">
        <w:rPr>
          <w:rFonts w:ascii="Times New Roman" w:eastAsia="Calibri" w:hAnsi="Times New Roman" w:cs="Times New Roman"/>
          <w:sz w:val="24"/>
          <w:szCs w:val="24"/>
        </w:rPr>
        <w:t>8</w:t>
      </w:r>
      <w:r w:rsidRPr="006B7CB1">
        <w:rPr>
          <w:rFonts w:ascii="Times New Roman" w:eastAsia="Calibri" w:hAnsi="Times New Roman" w:cs="Times New Roman"/>
          <w:sz w:val="24"/>
          <w:szCs w:val="24"/>
        </w:rPr>
        <w:t xml:space="preserve">.6. Ja attiecībā uz </w:t>
      </w:r>
      <w:r w:rsidR="002764C7" w:rsidRPr="006B7CB1">
        <w:rPr>
          <w:rFonts w:ascii="Times New Roman" w:eastAsia="Calibri" w:hAnsi="Times New Roman" w:cs="Times New Roman"/>
          <w:sz w:val="24"/>
          <w:szCs w:val="24"/>
        </w:rPr>
        <w:t>I</w:t>
      </w:r>
      <w:r w:rsidRPr="006B7CB1">
        <w:rPr>
          <w:rFonts w:ascii="Times New Roman" w:eastAsia="Calibri" w:hAnsi="Times New Roman" w:cs="Times New Roman"/>
          <w:sz w:val="24"/>
          <w:szCs w:val="24"/>
        </w:rPr>
        <w:t>epirkuma līgum</w:t>
      </w:r>
      <w:r w:rsidR="009E2814" w:rsidRPr="006B7CB1">
        <w:rPr>
          <w:rFonts w:ascii="Times New Roman" w:eastAsia="Calibri" w:hAnsi="Times New Roman" w:cs="Times New Roman"/>
          <w:sz w:val="24"/>
          <w:szCs w:val="24"/>
        </w:rPr>
        <w:t>u</w:t>
      </w:r>
      <w:r w:rsidRPr="006B7CB1">
        <w:rPr>
          <w:rFonts w:ascii="Times New Roman" w:eastAsia="Calibri" w:hAnsi="Times New Roman" w:cs="Times New Roman"/>
          <w:sz w:val="24"/>
          <w:szCs w:val="24"/>
        </w:rPr>
        <w:t xml:space="preserve"> par </w:t>
      </w:r>
      <w:r w:rsidR="00692556" w:rsidRPr="006B7CB1">
        <w:rPr>
          <w:rFonts w:ascii="Times New Roman" w:eastAsia="Calibri" w:hAnsi="Times New Roman" w:cs="Times New Roman"/>
          <w:sz w:val="24"/>
          <w:szCs w:val="24"/>
        </w:rPr>
        <w:t xml:space="preserve">Tehniskajā specifikācijā norādītā nekustamā īpašuma </w:t>
      </w:r>
      <w:r w:rsidR="00692556" w:rsidRPr="006B7CB1">
        <w:rPr>
          <w:rFonts w:ascii="Times New Roman" w:eastAsia="SimSun" w:hAnsi="Times New Roman" w:cs="Times New Roman"/>
          <w:sz w:val="24"/>
          <w:szCs w:val="24"/>
        </w:rPr>
        <w:t>sakārtošanu</w:t>
      </w:r>
      <w:r w:rsidR="00692556" w:rsidRPr="006B7CB1">
        <w:rPr>
          <w:rFonts w:ascii="Times New Roman" w:eastAsia="Calibri" w:hAnsi="Times New Roman" w:cs="Times New Roman"/>
          <w:sz w:val="24"/>
          <w:szCs w:val="24"/>
        </w:rPr>
        <w:t xml:space="preserve"> </w:t>
      </w:r>
      <w:r w:rsidRPr="006B7CB1">
        <w:rPr>
          <w:rFonts w:ascii="Times New Roman" w:eastAsia="Calibri" w:hAnsi="Times New Roman" w:cs="Times New Roman"/>
          <w:sz w:val="24"/>
          <w:szCs w:val="24"/>
        </w:rPr>
        <w:t xml:space="preserve">izraudzītais </w:t>
      </w:r>
      <w:r w:rsidR="00AB7707" w:rsidRPr="006B7CB1">
        <w:rPr>
          <w:rFonts w:ascii="Times New Roman" w:eastAsia="Calibri" w:hAnsi="Times New Roman" w:cs="Times New Roman"/>
          <w:sz w:val="24"/>
          <w:szCs w:val="24"/>
        </w:rPr>
        <w:t>P</w:t>
      </w:r>
      <w:r w:rsidRPr="006B7CB1">
        <w:rPr>
          <w:rFonts w:ascii="Times New Roman" w:eastAsia="Calibri" w:hAnsi="Times New Roman" w:cs="Times New Roman"/>
          <w:sz w:val="24"/>
          <w:szCs w:val="24"/>
        </w:rPr>
        <w:t>retendents atsakās slēgt iepirkuma līgumu</w:t>
      </w:r>
      <w:r w:rsidR="00AB7707" w:rsidRPr="006B7CB1">
        <w:rPr>
          <w:rFonts w:ascii="Times New Roman" w:eastAsia="Calibri" w:hAnsi="Times New Roman" w:cs="Times New Roman"/>
          <w:sz w:val="24"/>
          <w:szCs w:val="24"/>
        </w:rPr>
        <w:t xml:space="preserve">, </w:t>
      </w:r>
      <w:r w:rsidRPr="006B7CB1">
        <w:rPr>
          <w:rFonts w:ascii="Times New Roman" w:eastAsia="Calibri" w:hAnsi="Times New Roman" w:cs="Times New Roman"/>
          <w:sz w:val="24"/>
          <w:szCs w:val="24"/>
        </w:rPr>
        <w:t>Iepirkuma komisija izvēlēsies nākamo zemākās cenas piedāvājumu.</w:t>
      </w:r>
    </w:p>
    <w:p w14:paraId="2A74ABEA" w14:textId="77777777" w:rsidR="00B930E9" w:rsidRPr="006B7CB1" w:rsidRDefault="00B930E9" w:rsidP="00BF41B4">
      <w:pPr>
        <w:rPr>
          <w:rFonts w:ascii="Times New Roman" w:hAnsi="Times New Roman" w:cs="Times New Roman"/>
          <w:color w:val="FF0000"/>
          <w:sz w:val="24"/>
          <w:szCs w:val="24"/>
        </w:rPr>
      </w:pPr>
    </w:p>
    <w:bookmarkEnd w:id="7"/>
    <w:p w14:paraId="2EF94046" w14:textId="77777777" w:rsidR="002A2FEE" w:rsidRPr="006B7CB1" w:rsidRDefault="002A2FEE" w:rsidP="002A2FEE">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Iepirkuma nolikumam ir šādi pielikumi: </w:t>
      </w:r>
    </w:p>
    <w:p w14:paraId="64A9A134" w14:textId="77777777"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1.pielikums – Vispārīgās vienošanās iepirkuma priekšmeta apraksts;</w:t>
      </w:r>
    </w:p>
    <w:p w14:paraId="5A9A4612" w14:textId="77777777"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2.pielikums – Tehniskā specifikācija;</w:t>
      </w:r>
    </w:p>
    <w:p w14:paraId="6B7EF5E1" w14:textId="212D205A"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3.pielikums – Pieteikuma un finanšu piedāvājum</w:t>
      </w:r>
      <w:r w:rsidR="00896FE0" w:rsidRPr="006B7CB1">
        <w:rPr>
          <w:rFonts w:ascii="Times New Roman" w:eastAsia="Times New Roman" w:hAnsi="Times New Roman" w:cs="Times New Roman"/>
          <w:sz w:val="24"/>
          <w:szCs w:val="24"/>
          <w:lang w:eastAsia="lv-LV"/>
        </w:rPr>
        <w:t>s</w:t>
      </w:r>
      <w:r w:rsidRPr="006B7CB1">
        <w:rPr>
          <w:rFonts w:ascii="Times New Roman" w:eastAsia="Times New Roman" w:hAnsi="Times New Roman" w:cs="Times New Roman"/>
          <w:sz w:val="24"/>
          <w:szCs w:val="24"/>
          <w:lang w:eastAsia="lv-LV"/>
        </w:rPr>
        <w:t>;</w:t>
      </w:r>
    </w:p>
    <w:p w14:paraId="00ABB4AD" w14:textId="13FAB7DF"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4.pielikums – </w:t>
      </w:r>
      <w:r w:rsidRPr="006B7CB1">
        <w:rPr>
          <w:rFonts w:ascii="Times New Roman" w:hAnsi="Times New Roman" w:cs="Times New Roman"/>
          <w:sz w:val="24"/>
          <w:szCs w:val="24"/>
        </w:rPr>
        <w:t>Pieredzes aprakst</w:t>
      </w:r>
      <w:r w:rsidR="00896FE0" w:rsidRPr="006B7CB1">
        <w:rPr>
          <w:rFonts w:ascii="Times New Roman" w:hAnsi="Times New Roman" w:cs="Times New Roman"/>
          <w:sz w:val="24"/>
          <w:szCs w:val="24"/>
        </w:rPr>
        <w:t>s</w:t>
      </w:r>
      <w:r w:rsidRPr="006B7CB1">
        <w:rPr>
          <w:rFonts w:ascii="Times New Roman" w:eastAsia="Times New Roman" w:hAnsi="Times New Roman" w:cs="Times New Roman"/>
          <w:sz w:val="24"/>
          <w:szCs w:val="24"/>
          <w:lang w:eastAsia="lv-LV"/>
        </w:rPr>
        <w:t>;</w:t>
      </w:r>
    </w:p>
    <w:p w14:paraId="563EEEBE" w14:textId="32A561F7"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5.pielikums – Tehnisk</w:t>
      </w:r>
      <w:r w:rsidR="00896FE0" w:rsidRPr="006B7CB1">
        <w:rPr>
          <w:rFonts w:ascii="Times New Roman" w:eastAsia="Times New Roman" w:hAnsi="Times New Roman" w:cs="Times New Roman"/>
          <w:sz w:val="24"/>
          <w:szCs w:val="24"/>
          <w:lang w:eastAsia="lv-LV"/>
        </w:rPr>
        <w:t>ais</w:t>
      </w:r>
      <w:r w:rsidRPr="006B7CB1">
        <w:rPr>
          <w:rFonts w:ascii="Times New Roman" w:eastAsia="Times New Roman" w:hAnsi="Times New Roman" w:cs="Times New Roman"/>
          <w:sz w:val="24"/>
          <w:szCs w:val="24"/>
          <w:lang w:eastAsia="lv-LV"/>
        </w:rPr>
        <w:t xml:space="preserve"> piedāvājum</w:t>
      </w:r>
      <w:r w:rsidR="00896FE0" w:rsidRPr="006B7CB1">
        <w:rPr>
          <w:rFonts w:ascii="Times New Roman" w:eastAsia="Times New Roman" w:hAnsi="Times New Roman" w:cs="Times New Roman"/>
          <w:sz w:val="24"/>
          <w:szCs w:val="24"/>
          <w:lang w:eastAsia="lv-LV"/>
        </w:rPr>
        <w:t>s</w:t>
      </w:r>
      <w:r w:rsidRPr="006B7CB1">
        <w:rPr>
          <w:rFonts w:ascii="Times New Roman" w:eastAsia="Times New Roman" w:hAnsi="Times New Roman" w:cs="Times New Roman"/>
          <w:sz w:val="24"/>
          <w:szCs w:val="24"/>
          <w:lang w:eastAsia="lv-LV"/>
        </w:rPr>
        <w:t>;</w:t>
      </w:r>
    </w:p>
    <w:p w14:paraId="4759DB12" w14:textId="77777777"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6.pielikums – Vispārīgās vienošanās projekts;</w:t>
      </w:r>
    </w:p>
    <w:p w14:paraId="5D3623FE" w14:textId="77777777" w:rsidR="00692556" w:rsidRPr="006B7CB1" w:rsidRDefault="00692556" w:rsidP="00692556">
      <w:pPr>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7.pielikums – Līguma un nodošanas un pieņemšanas akta projekts.</w:t>
      </w:r>
    </w:p>
    <w:p w14:paraId="24C739B9" w14:textId="77777777" w:rsidR="002A2FEE" w:rsidRPr="006B7CB1" w:rsidRDefault="002A2FEE" w:rsidP="00BF41B4">
      <w:pPr>
        <w:rPr>
          <w:rFonts w:ascii="Times New Roman" w:hAnsi="Times New Roman" w:cs="Times New Roman"/>
          <w:color w:val="FF0000"/>
          <w:sz w:val="24"/>
          <w:szCs w:val="24"/>
        </w:rPr>
      </w:pPr>
    </w:p>
    <w:p w14:paraId="7C1FBE3A" w14:textId="77777777" w:rsidR="00692556" w:rsidRPr="006B7CB1" w:rsidRDefault="006E67A5" w:rsidP="00897C86">
      <w:pPr>
        <w:jc w:val="right"/>
        <w:rPr>
          <w:rFonts w:ascii="Times New Roman" w:hAnsi="Times New Roman" w:cs="Times New Roman"/>
        </w:rPr>
      </w:pPr>
      <w:r w:rsidRPr="006B7CB1">
        <w:rPr>
          <w:rFonts w:ascii="Times New Roman" w:hAnsi="Times New Roman" w:cs="Times New Roman"/>
        </w:rPr>
        <w:br w:type="page"/>
      </w:r>
    </w:p>
    <w:p w14:paraId="4A992155" w14:textId="326EAC60" w:rsidR="00774FF8" w:rsidRPr="006B7CB1" w:rsidRDefault="00774FF8" w:rsidP="00897C86">
      <w:pPr>
        <w:jc w:val="right"/>
        <w:rPr>
          <w:rFonts w:ascii="Times New Roman" w:hAnsi="Times New Roman" w:cs="Times New Roman"/>
          <w:b/>
          <w:sz w:val="24"/>
          <w:szCs w:val="24"/>
        </w:rPr>
      </w:pPr>
      <w:r w:rsidRPr="006B7CB1">
        <w:rPr>
          <w:rFonts w:ascii="Times New Roman" w:hAnsi="Times New Roman" w:cs="Times New Roman"/>
          <w:b/>
          <w:sz w:val="24"/>
          <w:szCs w:val="24"/>
        </w:rPr>
        <w:lastRenderedPageBreak/>
        <w:t xml:space="preserve">1.pielikums </w:t>
      </w:r>
      <w:r w:rsidRPr="006B7CB1">
        <w:rPr>
          <w:rFonts w:ascii="Times New Roman" w:hAnsi="Times New Roman" w:cs="Times New Roman"/>
          <w:b/>
          <w:sz w:val="24"/>
          <w:szCs w:val="24"/>
        </w:rPr>
        <w:br/>
        <w:t xml:space="preserve">Nr. </w:t>
      </w:r>
      <w:r w:rsidR="00341EB6" w:rsidRPr="006B7CB1">
        <w:rPr>
          <w:rFonts w:ascii="Times New Roman" w:hAnsi="Times New Roman" w:cs="Times New Roman"/>
          <w:b/>
          <w:sz w:val="24"/>
          <w:szCs w:val="24"/>
        </w:rPr>
        <w:t>POSSESSOR/202</w:t>
      </w:r>
      <w:r w:rsidR="00AB7707" w:rsidRPr="006B7CB1">
        <w:rPr>
          <w:rFonts w:ascii="Times New Roman" w:hAnsi="Times New Roman" w:cs="Times New Roman"/>
          <w:b/>
          <w:sz w:val="24"/>
          <w:szCs w:val="24"/>
        </w:rPr>
        <w:t>3/</w:t>
      </w:r>
      <w:r w:rsidR="009663B0">
        <w:rPr>
          <w:rFonts w:ascii="Times New Roman" w:hAnsi="Times New Roman" w:cs="Times New Roman"/>
          <w:b/>
          <w:sz w:val="24"/>
          <w:szCs w:val="24"/>
        </w:rPr>
        <w:t>31</w:t>
      </w:r>
    </w:p>
    <w:p w14:paraId="473DD7E7" w14:textId="77777777" w:rsidR="00692556" w:rsidRPr="006B7CB1" w:rsidRDefault="00692556" w:rsidP="00897C86">
      <w:pPr>
        <w:jc w:val="right"/>
        <w:rPr>
          <w:rFonts w:ascii="Times New Roman" w:hAnsi="Times New Roman" w:cs="Times New Roman"/>
          <w:b/>
          <w:sz w:val="24"/>
          <w:szCs w:val="24"/>
        </w:rPr>
      </w:pPr>
    </w:p>
    <w:p w14:paraId="5F7A07C4" w14:textId="77777777" w:rsidR="00692556" w:rsidRPr="006B7CB1" w:rsidRDefault="00692556" w:rsidP="00692556">
      <w:pPr>
        <w:jc w:val="center"/>
        <w:rPr>
          <w:rFonts w:ascii="Times New Roman" w:eastAsia="Times New Roman" w:hAnsi="Times New Roman" w:cs="Times New Roman"/>
          <w:b/>
          <w:bCs/>
          <w:sz w:val="24"/>
          <w:szCs w:val="24"/>
          <w:lang w:eastAsia="lv-LV"/>
        </w:rPr>
      </w:pPr>
      <w:r w:rsidRPr="006B7CB1">
        <w:rPr>
          <w:rFonts w:ascii="Times New Roman" w:eastAsia="Times New Roman" w:hAnsi="Times New Roman" w:cs="Times New Roman"/>
          <w:b/>
          <w:bCs/>
          <w:sz w:val="24"/>
          <w:szCs w:val="24"/>
          <w:lang w:eastAsia="lv-LV"/>
        </w:rPr>
        <w:t>VISPĀRĪGĀS VIENOŠANĀS IEPIRKUMA PRIEKŠMETA APRAKSTS</w:t>
      </w:r>
    </w:p>
    <w:p w14:paraId="6788C2EB" w14:textId="77777777" w:rsidR="00692556" w:rsidRPr="006B7CB1" w:rsidRDefault="00692556" w:rsidP="00692556">
      <w:p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w:t>
      </w:r>
      <w:r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Pr="006B7CB1">
        <w:rPr>
          <w:rFonts w:ascii="Times New Roman" w:eastAsia="Times New Roman" w:hAnsi="Times New Roman" w:cs="Times New Roman"/>
          <w:b/>
          <w:sz w:val="24"/>
          <w:szCs w:val="24"/>
          <w:lang w:eastAsia="lv-LV"/>
        </w:rPr>
        <w:t>”</w:t>
      </w:r>
    </w:p>
    <w:p w14:paraId="4F4FE736" w14:textId="6F39BFB5" w:rsidR="00692556" w:rsidRPr="006B7CB1" w:rsidRDefault="00692556" w:rsidP="00692556">
      <w:pPr>
        <w:jc w:val="center"/>
        <w:rPr>
          <w:rFonts w:ascii="Times New Roman" w:eastAsia="SimSun" w:hAnsi="Times New Roman" w:cs="Times New Roman"/>
          <w:b/>
          <w:bCs/>
          <w:sz w:val="24"/>
          <w:szCs w:val="24"/>
          <w:lang w:eastAsia="lv-LV"/>
        </w:rPr>
      </w:pPr>
      <w:r w:rsidRPr="006B7CB1">
        <w:rPr>
          <w:rFonts w:ascii="Times New Roman" w:eastAsia="Times New Roman" w:hAnsi="Times New Roman" w:cs="Times New Roman"/>
          <w:b/>
          <w:bCs/>
          <w:sz w:val="24"/>
          <w:szCs w:val="24"/>
          <w:lang w:eastAsia="lv-LV"/>
        </w:rPr>
        <w:t>Iepirkuma identifikācijas Nr.</w:t>
      </w:r>
      <w:r w:rsidRPr="006B7CB1">
        <w:rPr>
          <w:rFonts w:ascii="Times New Roman" w:eastAsia="SimSun" w:hAnsi="Times New Roman" w:cs="Times New Roman"/>
          <w:b/>
          <w:bCs/>
          <w:sz w:val="24"/>
          <w:szCs w:val="24"/>
          <w:lang w:eastAsia="lv-LV"/>
        </w:rPr>
        <w:t>POSSESSOR/2023/</w:t>
      </w:r>
      <w:r w:rsidR="009663B0">
        <w:rPr>
          <w:rFonts w:ascii="Times New Roman" w:eastAsia="SimSun" w:hAnsi="Times New Roman" w:cs="Times New Roman"/>
          <w:b/>
          <w:bCs/>
          <w:sz w:val="24"/>
          <w:szCs w:val="24"/>
          <w:lang w:eastAsia="lv-LV"/>
        </w:rPr>
        <w:t>31</w:t>
      </w:r>
    </w:p>
    <w:p w14:paraId="343002A6" w14:textId="77777777" w:rsidR="00692556" w:rsidRPr="006B7CB1" w:rsidRDefault="00692556" w:rsidP="00692556">
      <w:pPr>
        <w:rPr>
          <w:rFonts w:ascii="Times New Roman" w:eastAsia="Calibri" w:hAnsi="Times New Roman" w:cs="Times New Roman"/>
          <w:sz w:val="24"/>
          <w:szCs w:val="24"/>
        </w:rPr>
      </w:pPr>
      <w:r w:rsidRPr="006B7CB1">
        <w:rPr>
          <w:rFonts w:ascii="Times New Roman" w:hAnsi="Times New Roman" w:cs="Times New Roman"/>
          <w:b/>
          <w:bCs/>
          <w:sz w:val="24"/>
          <w:szCs w:val="24"/>
        </w:rPr>
        <w:t>1. Iepirkuma priekšmets:</w:t>
      </w:r>
      <w:r w:rsidRPr="006B7CB1">
        <w:rPr>
          <w:rFonts w:ascii="Times New Roman" w:hAnsi="Times New Roman" w:cs="Times New Roman"/>
          <w:sz w:val="24"/>
          <w:szCs w:val="24"/>
        </w:rPr>
        <w:t xml:space="preserve"> Pasūtītāja </w:t>
      </w:r>
      <w:r w:rsidRPr="006B7CB1">
        <w:rPr>
          <w:rFonts w:ascii="Times New Roman" w:eastAsia="Calibri" w:hAnsi="Times New Roman" w:cs="Times New Roman"/>
          <w:sz w:val="24"/>
          <w:szCs w:val="24"/>
        </w:rPr>
        <w:t xml:space="preserve">īpašumā, valdījumā, pārvaldīšanā vai apsaimniekošanā esošajos nekustamajos īpašumos </w:t>
      </w:r>
      <w:r w:rsidRPr="006B7CB1">
        <w:rPr>
          <w:rFonts w:ascii="Times New Roman" w:hAnsi="Times New Roman" w:cs="Times New Roman"/>
          <w:sz w:val="24"/>
          <w:szCs w:val="24"/>
          <w:shd w:val="clear" w:color="auto" w:fill="FFFFFF"/>
        </w:rPr>
        <w:t xml:space="preserve">vidi degradējošo būvju un tām pieguļošo teritoriju sakārtošana </w:t>
      </w:r>
      <w:r w:rsidRPr="006B7CB1">
        <w:rPr>
          <w:rFonts w:ascii="Times New Roman" w:eastAsia="Calibri" w:hAnsi="Times New Roman" w:cs="Times New Roman"/>
          <w:sz w:val="24"/>
          <w:szCs w:val="24"/>
        </w:rPr>
        <w:t xml:space="preserve">visā Latvijas Republikas teritorijā </w:t>
      </w:r>
      <w:r w:rsidRPr="006B7CB1">
        <w:rPr>
          <w:rFonts w:ascii="Times New Roman" w:hAnsi="Times New Roman" w:cs="Times New Roman"/>
          <w:sz w:val="24"/>
          <w:szCs w:val="24"/>
        </w:rPr>
        <w:t xml:space="preserve">vispārīgās vienošanās ietvaros saskaņā ar norādītajiem galvenajiem darbu veidiem (turpmāk – darbi), </w:t>
      </w:r>
      <w:r w:rsidRPr="006B7CB1">
        <w:rPr>
          <w:rFonts w:ascii="Times New Roman" w:hAnsi="Times New Roman" w:cs="Times New Roman"/>
          <w:sz w:val="24"/>
        </w:rPr>
        <w:t>neaprobežojoties tikai un vienīgi ar zemāk uzskaitītiem darbiem:</w:t>
      </w:r>
    </w:p>
    <w:tbl>
      <w:tblPr>
        <w:tblStyle w:val="Reatabula"/>
        <w:tblW w:w="0" w:type="auto"/>
        <w:tblLook w:val="04A0" w:firstRow="1" w:lastRow="0" w:firstColumn="1" w:lastColumn="0" w:noHBand="0" w:noVBand="1"/>
      </w:tblPr>
      <w:tblGrid>
        <w:gridCol w:w="704"/>
        <w:gridCol w:w="8505"/>
      </w:tblGrid>
      <w:tr w:rsidR="00692556" w:rsidRPr="006B7CB1" w14:paraId="0F3FBEB0" w14:textId="77777777" w:rsidTr="009200F9">
        <w:tc>
          <w:tcPr>
            <w:tcW w:w="704" w:type="dxa"/>
          </w:tcPr>
          <w:p w14:paraId="30E2653C" w14:textId="77777777" w:rsidR="00692556" w:rsidRPr="006B7CB1" w:rsidRDefault="00692556" w:rsidP="009200F9">
            <w:pPr>
              <w:jc w:val="center"/>
              <w:rPr>
                <w:rFonts w:ascii="Times New Roman" w:hAnsi="Times New Roman"/>
                <w:b/>
                <w:bCs/>
                <w:sz w:val="24"/>
                <w:szCs w:val="24"/>
              </w:rPr>
            </w:pPr>
            <w:r w:rsidRPr="006B7CB1">
              <w:rPr>
                <w:rFonts w:ascii="Times New Roman" w:hAnsi="Times New Roman"/>
                <w:b/>
                <w:bCs/>
                <w:sz w:val="24"/>
                <w:szCs w:val="24"/>
              </w:rPr>
              <w:t>Nr.</w:t>
            </w:r>
          </w:p>
        </w:tc>
        <w:tc>
          <w:tcPr>
            <w:tcW w:w="8505" w:type="dxa"/>
          </w:tcPr>
          <w:p w14:paraId="78527AD9" w14:textId="77777777" w:rsidR="00692556" w:rsidRPr="006B7CB1" w:rsidRDefault="00692556" w:rsidP="009200F9">
            <w:pPr>
              <w:jc w:val="center"/>
              <w:rPr>
                <w:rFonts w:ascii="Times New Roman" w:hAnsi="Times New Roman"/>
                <w:b/>
                <w:bCs/>
                <w:sz w:val="24"/>
                <w:szCs w:val="24"/>
              </w:rPr>
            </w:pPr>
            <w:r w:rsidRPr="006B7CB1">
              <w:rPr>
                <w:rFonts w:ascii="Times New Roman" w:hAnsi="Times New Roman"/>
                <w:b/>
                <w:bCs/>
                <w:sz w:val="24"/>
                <w:szCs w:val="24"/>
              </w:rPr>
              <w:t>Darbu veids</w:t>
            </w:r>
          </w:p>
        </w:tc>
      </w:tr>
      <w:tr w:rsidR="00692556" w:rsidRPr="006B7CB1" w14:paraId="578178A8" w14:textId="77777777" w:rsidTr="009200F9">
        <w:tc>
          <w:tcPr>
            <w:tcW w:w="704" w:type="dxa"/>
          </w:tcPr>
          <w:p w14:paraId="1B831020"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1.</w:t>
            </w:r>
          </w:p>
        </w:tc>
        <w:tc>
          <w:tcPr>
            <w:tcW w:w="8505" w:type="dxa"/>
          </w:tcPr>
          <w:p w14:paraId="0E0E5938"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Būvju vaļējo logu, durvju un pagraba aiļu aizdarināšana, izmantojot OSB (minimālais loksnes biezums - 18 mm) vai citu cietības un stingrības ziņā līdzvērtīgu materiālu.</w:t>
            </w:r>
          </w:p>
        </w:tc>
      </w:tr>
      <w:tr w:rsidR="00692556" w:rsidRPr="006B7CB1" w14:paraId="3AE7EBBD" w14:textId="77777777" w:rsidTr="009200F9">
        <w:tc>
          <w:tcPr>
            <w:tcW w:w="704" w:type="dxa"/>
          </w:tcPr>
          <w:p w14:paraId="1CFEB188"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2.</w:t>
            </w:r>
          </w:p>
        </w:tc>
        <w:tc>
          <w:tcPr>
            <w:tcW w:w="8505" w:type="dxa"/>
          </w:tcPr>
          <w:p w14:paraId="71ED627B"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Būvju koka sienu nostiprināšana, izmantojot OSB (minimālais loksnes biezums - 22 mm) vai citu cietības un stingrības ziņā līdzvērtīgu materiālu, nepieciešamības gadījumā izveidojot papildus konstrukcijas.</w:t>
            </w:r>
          </w:p>
        </w:tc>
      </w:tr>
      <w:tr w:rsidR="00692556" w:rsidRPr="006B7CB1" w14:paraId="1456B517" w14:textId="77777777" w:rsidTr="009200F9">
        <w:tc>
          <w:tcPr>
            <w:tcW w:w="704" w:type="dxa"/>
          </w:tcPr>
          <w:p w14:paraId="6E4B9098"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3.</w:t>
            </w:r>
          </w:p>
        </w:tc>
        <w:tc>
          <w:tcPr>
            <w:tcW w:w="8505" w:type="dxa"/>
          </w:tcPr>
          <w:p w14:paraId="63F6F660"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Žoga uzstādīšana teritorijas norobežošanai, izmantojot piemērotus materiālus (metinātais žoga siets, metāla kvadrātcaurules, ieejas vārtiņi).</w:t>
            </w:r>
          </w:p>
        </w:tc>
      </w:tr>
      <w:tr w:rsidR="00692556" w:rsidRPr="006B7CB1" w14:paraId="0680808D" w14:textId="77777777" w:rsidTr="009200F9">
        <w:tc>
          <w:tcPr>
            <w:tcW w:w="704" w:type="dxa"/>
          </w:tcPr>
          <w:p w14:paraId="5D6E02A1"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4.</w:t>
            </w:r>
          </w:p>
        </w:tc>
        <w:tc>
          <w:tcPr>
            <w:tcW w:w="8505" w:type="dxa"/>
          </w:tcPr>
          <w:p w14:paraId="6067BB12"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Būvju daļu (vējtvera, jumta (tajā skaitā notekcaurules) konstrukciju demontāža vai atjaunošana.</w:t>
            </w:r>
          </w:p>
        </w:tc>
      </w:tr>
      <w:tr w:rsidR="00692556" w:rsidRPr="006B7CB1" w14:paraId="77980A7C" w14:textId="77777777" w:rsidTr="009200F9">
        <w:tc>
          <w:tcPr>
            <w:tcW w:w="704" w:type="dxa"/>
          </w:tcPr>
          <w:p w14:paraId="0AD060FD"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5.</w:t>
            </w:r>
          </w:p>
        </w:tc>
        <w:tc>
          <w:tcPr>
            <w:tcW w:w="8505" w:type="dxa"/>
          </w:tcPr>
          <w:p w14:paraId="7725937D"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 xml:space="preserve">Jumta seguma daļēja atjaunošana, uzliekot piemērota jumta seguma materiāla loksnes (piemēram, </w:t>
            </w:r>
            <w:r w:rsidRPr="006B7CB1">
              <w:rPr>
                <w:rFonts w:ascii="Times New Roman" w:hAnsi="Times New Roman"/>
                <w:color w:val="000000"/>
                <w:sz w:val="24"/>
                <w:szCs w:val="24"/>
              </w:rPr>
              <w:t>bezazbesta šīferis</w:t>
            </w:r>
            <w:r w:rsidRPr="006B7CB1">
              <w:rPr>
                <w:rFonts w:ascii="Times New Roman" w:hAnsi="Times New Roman"/>
                <w:sz w:val="24"/>
                <w:szCs w:val="24"/>
              </w:rPr>
              <w:t>), paredzot nepieciešamo jumta seguma apakšklāja ieklāšanu.</w:t>
            </w:r>
          </w:p>
        </w:tc>
      </w:tr>
      <w:tr w:rsidR="00692556" w:rsidRPr="006B7CB1" w14:paraId="32E3F923" w14:textId="77777777" w:rsidTr="009200F9">
        <w:tc>
          <w:tcPr>
            <w:tcW w:w="704" w:type="dxa"/>
          </w:tcPr>
          <w:p w14:paraId="1ED71C6D"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6.</w:t>
            </w:r>
          </w:p>
        </w:tc>
        <w:tc>
          <w:tcPr>
            <w:tcW w:w="8505" w:type="dxa"/>
          </w:tcPr>
          <w:p w14:paraId="3D6A524C"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Nekustamā īpašuma pieguļošās teritorijas sakopšana:</w:t>
            </w:r>
          </w:p>
        </w:tc>
      </w:tr>
      <w:tr w:rsidR="00692556" w:rsidRPr="006B7CB1" w14:paraId="0C4C6245" w14:textId="77777777" w:rsidTr="009200F9">
        <w:tc>
          <w:tcPr>
            <w:tcW w:w="704" w:type="dxa"/>
          </w:tcPr>
          <w:p w14:paraId="6ED99126"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6.1.</w:t>
            </w:r>
          </w:p>
        </w:tc>
        <w:tc>
          <w:tcPr>
            <w:tcW w:w="8505" w:type="dxa"/>
          </w:tcPr>
          <w:p w14:paraId="2BA24C0D"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zāliena pļaušana un savākšana;</w:t>
            </w:r>
          </w:p>
        </w:tc>
      </w:tr>
      <w:tr w:rsidR="00692556" w:rsidRPr="006B7CB1" w14:paraId="1F017562" w14:textId="77777777" w:rsidTr="009200F9">
        <w:tc>
          <w:tcPr>
            <w:tcW w:w="704" w:type="dxa"/>
          </w:tcPr>
          <w:p w14:paraId="6962B8D8"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6.2.</w:t>
            </w:r>
          </w:p>
        </w:tc>
        <w:tc>
          <w:tcPr>
            <w:tcW w:w="8505" w:type="dxa"/>
          </w:tcPr>
          <w:p w14:paraId="0B5A3720" w14:textId="77777777"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krūmu izciršana, savākšana un izvešana no teritorijas;</w:t>
            </w:r>
          </w:p>
        </w:tc>
      </w:tr>
      <w:tr w:rsidR="00692556" w:rsidRPr="006B7CB1" w14:paraId="243F3156" w14:textId="77777777" w:rsidTr="009200F9">
        <w:tc>
          <w:tcPr>
            <w:tcW w:w="704" w:type="dxa"/>
          </w:tcPr>
          <w:p w14:paraId="1600F144" w14:textId="77777777" w:rsidR="00692556" w:rsidRPr="006B7CB1" w:rsidRDefault="00692556" w:rsidP="009200F9">
            <w:pPr>
              <w:rPr>
                <w:rFonts w:ascii="Times New Roman" w:hAnsi="Times New Roman"/>
                <w:sz w:val="24"/>
                <w:szCs w:val="24"/>
              </w:rPr>
            </w:pPr>
            <w:r w:rsidRPr="006B7CB1">
              <w:rPr>
                <w:rFonts w:ascii="Times New Roman" w:hAnsi="Times New Roman"/>
                <w:sz w:val="24"/>
                <w:szCs w:val="24"/>
              </w:rPr>
              <w:t>6.3..</w:t>
            </w:r>
          </w:p>
        </w:tc>
        <w:tc>
          <w:tcPr>
            <w:tcW w:w="8505" w:type="dxa"/>
          </w:tcPr>
          <w:p w14:paraId="3D348E2D" w14:textId="32ECC6F0" w:rsidR="00692556" w:rsidRPr="006B7CB1" w:rsidRDefault="00692556" w:rsidP="009200F9">
            <w:pPr>
              <w:jc w:val="both"/>
              <w:rPr>
                <w:rFonts w:ascii="Times New Roman" w:hAnsi="Times New Roman"/>
                <w:sz w:val="24"/>
                <w:szCs w:val="24"/>
              </w:rPr>
            </w:pPr>
            <w:r w:rsidRPr="006B7CB1">
              <w:rPr>
                <w:rFonts w:ascii="Times New Roman" w:hAnsi="Times New Roman"/>
                <w:sz w:val="24"/>
                <w:szCs w:val="24"/>
              </w:rPr>
              <w:t>atkritumu (koka dēļu kaudzes, mēbeles, sadzīves tehnika, atkritumi, t.sk., bīstamie atkritumi</w:t>
            </w:r>
            <w:r w:rsidR="00AB48C8">
              <w:rPr>
                <w:rFonts w:ascii="Times New Roman" w:hAnsi="Times New Roman"/>
                <w:sz w:val="24"/>
                <w:szCs w:val="24"/>
              </w:rPr>
              <w:t>, piemēram, šīferis, riepas</w:t>
            </w:r>
            <w:r w:rsidRPr="006B7CB1">
              <w:rPr>
                <w:rFonts w:ascii="Times New Roman" w:hAnsi="Times New Roman"/>
                <w:sz w:val="24"/>
                <w:szCs w:val="24"/>
              </w:rPr>
              <w:t>) savākšana un izvešana no teritorijas.</w:t>
            </w:r>
          </w:p>
        </w:tc>
      </w:tr>
    </w:tbl>
    <w:p w14:paraId="275473AE" w14:textId="77777777" w:rsidR="00692556" w:rsidRPr="006B7CB1" w:rsidRDefault="00692556" w:rsidP="00692556">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6DE69FF7" w14:textId="2F8A2B33" w:rsidR="00692556" w:rsidRPr="006B7CB1" w:rsidRDefault="00692556" w:rsidP="00692556">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2. Darbi tiek veikti saskaņā ar vispārīgās vienošanās (Iepirkuma nolikuma </w:t>
      </w:r>
      <w:r w:rsidR="00267705">
        <w:rPr>
          <w:rFonts w:ascii="Times New Roman" w:eastAsia="Calibri" w:hAnsi="Times New Roman" w:cs="Times New Roman"/>
          <w:sz w:val="24"/>
          <w:szCs w:val="24"/>
        </w:rPr>
        <w:t>6</w:t>
      </w:r>
      <w:r w:rsidRPr="006B7CB1">
        <w:rPr>
          <w:rFonts w:ascii="Times New Roman" w:eastAsia="Calibri" w:hAnsi="Times New Roman" w:cs="Times New Roman"/>
          <w:sz w:val="24"/>
          <w:szCs w:val="24"/>
        </w:rPr>
        <w:t xml:space="preserve">. pielikums) ietvaros noslēgtā līguma (Iepirkuma nolikuma </w:t>
      </w:r>
      <w:r w:rsidR="00267705">
        <w:rPr>
          <w:rFonts w:ascii="Times New Roman" w:eastAsia="Calibri" w:hAnsi="Times New Roman" w:cs="Times New Roman"/>
          <w:sz w:val="24"/>
          <w:szCs w:val="24"/>
        </w:rPr>
        <w:t>7</w:t>
      </w:r>
      <w:r w:rsidRPr="006B7CB1">
        <w:rPr>
          <w:rFonts w:ascii="Times New Roman" w:eastAsia="Calibri" w:hAnsi="Times New Roman" w:cs="Times New Roman"/>
          <w:sz w:val="24"/>
          <w:szCs w:val="24"/>
        </w:rPr>
        <w:t xml:space="preserve">. pielikums) nosacījumiem, kur paredzēti visi noteikumi, kas reglamentē attiecīgo darbu veikšanu. </w:t>
      </w:r>
    </w:p>
    <w:p w14:paraId="4393CB0E" w14:textId="77777777" w:rsidR="00692556" w:rsidRPr="006B7CB1" w:rsidRDefault="00692556" w:rsidP="00692556">
      <w:pPr>
        <w:rPr>
          <w:rFonts w:ascii="Times New Roman" w:eastAsia="Calibri" w:hAnsi="Times New Roman" w:cs="Times New Roman"/>
          <w:sz w:val="24"/>
          <w:szCs w:val="24"/>
        </w:rPr>
      </w:pPr>
    </w:p>
    <w:p w14:paraId="17E1A989" w14:textId="77777777" w:rsidR="00692556" w:rsidRPr="006B7CB1" w:rsidRDefault="00692556" w:rsidP="00692556">
      <w:pPr>
        <w:rPr>
          <w:rFonts w:ascii="Times New Roman" w:eastAsia="Times New Roman" w:hAnsi="Times New Roman" w:cs="Times New Roman"/>
          <w:b/>
          <w:sz w:val="24"/>
          <w:szCs w:val="24"/>
          <w:lang w:eastAsia="lv-LV"/>
        </w:rPr>
      </w:pPr>
      <w:r w:rsidRPr="006B7CB1">
        <w:rPr>
          <w:rFonts w:ascii="Times New Roman" w:eastAsia="Calibri" w:hAnsi="Times New Roman" w:cs="Times New Roman"/>
          <w:sz w:val="24"/>
          <w:szCs w:val="24"/>
        </w:rPr>
        <w:t xml:space="preserve">3. </w:t>
      </w:r>
      <w:r w:rsidRPr="006B7CB1">
        <w:rPr>
          <w:rFonts w:ascii="Times New Roman" w:hAnsi="Times New Roman" w:cs="Times New Roman"/>
          <w:color w:val="201F1E"/>
          <w:sz w:val="24"/>
          <w:szCs w:val="24"/>
          <w:shd w:val="clear" w:color="auto" w:fill="FFFFFF"/>
        </w:rPr>
        <w:t xml:space="preserve">Vidi degradējošo būvju un tām pieguļošo teritoriju sakārtošana tiek veikta </w:t>
      </w:r>
      <w:r w:rsidRPr="006B7CB1">
        <w:rPr>
          <w:rFonts w:ascii="Times New Roman" w:hAnsi="Times New Roman" w:cs="Times New Roman"/>
          <w:sz w:val="24"/>
          <w:szCs w:val="24"/>
        </w:rPr>
        <w:t>atbilstoši attiecīgās pašvaldības saistošajiem noteikumiem par teritoriju kopšanu un būvju uzturēšanu.</w:t>
      </w:r>
    </w:p>
    <w:p w14:paraId="4731B141" w14:textId="77777777" w:rsidR="00692556" w:rsidRPr="006B7CB1" w:rsidRDefault="00692556" w:rsidP="00692556">
      <w:pPr>
        <w:jc w:val="right"/>
        <w:rPr>
          <w:rFonts w:ascii="Times New Roman" w:hAnsi="Times New Roman" w:cs="Times New Roman"/>
          <w:sz w:val="24"/>
          <w:szCs w:val="24"/>
        </w:rPr>
      </w:pPr>
    </w:p>
    <w:p w14:paraId="5869E533" w14:textId="77777777" w:rsidR="00692556" w:rsidRPr="006B7CB1" w:rsidRDefault="00692556" w:rsidP="00692556">
      <w:pPr>
        <w:rPr>
          <w:rFonts w:ascii="Times New Roman" w:eastAsia="Times New Roman" w:hAnsi="Times New Roman" w:cs="Times New Roman"/>
          <w:b/>
          <w:sz w:val="24"/>
          <w:szCs w:val="24"/>
          <w:lang w:eastAsia="lv-LV"/>
        </w:rPr>
      </w:pPr>
      <w:r w:rsidRPr="006B7CB1">
        <w:rPr>
          <w:rFonts w:ascii="Times New Roman" w:hAnsi="Times New Roman" w:cs="Times New Roman"/>
          <w:sz w:val="24"/>
          <w:szCs w:val="24"/>
        </w:rPr>
        <w:t>4. Pasūtītājam atkarībā no vidi degradējošo būvju sakārtošanas darbu specifikas un apjoma ir tiesības pieprasīt Izpildītāja profesionālās civiltiesiskās atbildības polisi darbu veikšanai konkrētā nekustamā īpašumā.</w:t>
      </w:r>
    </w:p>
    <w:p w14:paraId="718AC684" w14:textId="77777777" w:rsidR="00692556" w:rsidRPr="006B7CB1" w:rsidRDefault="00692556" w:rsidP="00692556">
      <w:pPr>
        <w:rPr>
          <w:rFonts w:ascii="Times New Roman" w:eastAsia="Calibri" w:hAnsi="Times New Roman" w:cs="Times New Roman"/>
          <w:sz w:val="24"/>
          <w:szCs w:val="24"/>
        </w:rPr>
      </w:pPr>
    </w:p>
    <w:p w14:paraId="5D939FC4" w14:textId="77777777" w:rsidR="00692556" w:rsidRDefault="00692556" w:rsidP="00692556">
      <w:pPr>
        <w:jc w:val="right"/>
        <w:rPr>
          <w:rFonts w:ascii="Times New Roman" w:hAnsi="Times New Roman" w:cs="Times New Roman"/>
          <w:b/>
          <w:sz w:val="24"/>
          <w:szCs w:val="24"/>
        </w:rPr>
      </w:pPr>
    </w:p>
    <w:p w14:paraId="3E780621" w14:textId="77777777" w:rsidR="00AB48C8" w:rsidRDefault="00AB48C8" w:rsidP="00692556">
      <w:pPr>
        <w:jc w:val="right"/>
        <w:rPr>
          <w:rFonts w:ascii="Times New Roman" w:hAnsi="Times New Roman" w:cs="Times New Roman"/>
          <w:b/>
          <w:sz w:val="24"/>
          <w:szCs w:val="24"/>
        </w:rPr>
      </w:pPr>
    </w:p>
    <w:p w14:paraId="37D78708" w14:textId="77777777" w:rsidR="00AB48C8" w:rsidRDefault="00AB48C8" w:rsidP="00692556">
      <w:pPr>
        <w:jc w:val="right"/>
        <w:rPr>
          <w:rFonts w:ascii="Times New Roman" w:hAnsi="Times New Roman" w:cs="Times New Roman"/>
          <w:b/>
          <w:sz w:val="24"/>
          <w:szCs w:val="24"/>
        </w:rPr>
      </w:pPr>
    </w:p>
    <w:p w14:paraId="35A2040B" w14:textId="77777777" w:rsidR="00AB48C8" w:rsidRPr="006B7CB1" w:rsidRDefault="00AB48C8" w:rsidP="00692556">
      <w:pPr>
        <w:jc w:val="right"/>
        <w:rPr>
          <w:rFonts w:ascii="Times New Roman" w:hAnsi="Times New Roman" w:cs="Times New Roman"/>
          <w:b/>
          <w:sz w:val="24"/>
          <w:szCs w:val="24"/>
        </w:rPr>
      </w:pPr>
    </w:p>
    <w:p w14:paraId="6BA345B8" w14:textId="77777777" w:rsidR="00692556" w:rsidRPr="006B7CB1" w:rsidRDefault="00692556" w:rsidP="0036475F">
      <w:pPr>
        <w:ind w:left="709" w:hanging="709"/>
        <w:jc w:val="center"/>
        <w:rPr>
          <w:rFonts w:ascii="Times New Roman" w:hAnsi="Times New Roman" w:cs="Times New Roman"/>
          <w:b/>
          <w:sz w:val="24"/>
          <w:szCs w:val="24"/>
        </w:rPr>
      </w:pPr>
    </w:p>
    <w:p w14:paraId="0419D0A2" w14:textId="77777777" w:rsidR="00692556" w:rsidRPr="006B7CB1" w:rsidRDefault="00692556" w:rsidP="0036475F">
      <w:pPr>
        <w:ind w:left="709" w:hanging="709"/>
        <w:jc w:val="center"/>
        <w:rPr>
          <w:rFonts w:ascii="Times New Roman" w:hAnsi="Times New Roman" w:cs="Times New Roman"/>
          <w:b/>
          <w:sz w:val="24"/>
          <w:szCs w:val="24"/>
        </w:rPr>
      </w:pPr>
    </w:p>
    <w:p w14:paraId="68BB29BE" w14:textId="77777777" w:rsidR="00692556" w:rsidRPr="006B7CB1" w:rsidRDefault="00692556" w:rsidP="0036475F">
      <w:pPr>
        <w:ind w:left="709" w:hanging="709"/>
        <w:jc w:val="center"/>
        <w:rPr>
          <w:rFonts w:ascii="Times New Roman" w:hAnsi="Times New Roman" w:cs="Times New Roman"/>
          <w:b/>
          <w:sz w:val="24"/>
          <w:szCs w:val="24"/>
        </w:rPr>
      </w:pPr>
    </w:p>
    <w:p w14:paraId="1BBFDD82" w14:textId="77777777" w:rsidR="00692556" w:rsidRPr="006B7CB1" w:rsidRDefault="00692556" w:rsidP="0036475F">
      <w:pPr>
        <w:ind w:left="709" w:hanging="709"/>
        <w:jc w:val="center"/>
        <w:rPr>
          <w:rFonts w:ascii="Times New Roman" w:hAnsi="Times New Roman" w:cs="Times New Roman"/>
          <w:b/>
          <w:sz w:val="24"/>
          <w:szCs w:val="24"/>
        </w:rPr>
      </w:pPr>
    </w:p>
    <w:p w14:paraId="14314FC0" w14:textId="77777777" w:rsidR="00692556" w:rsidRPr="006B7CB1" w:rsidRDefault="00692556" w:rsidP="0036475F">
      <w:pPr>
        <w:ind w:left="709" w:hanging="709"/>
        <w:jc w:val="center"/>
        <w:rPr>
          <w:rFonts w:ascii="Times New Roman" w:hAnsi="Times New Roman" w:cs="Times New Roman"/>
          <w:b/>
          <w:sz w:val="24"/>
          <w:szCs w:val="24"/>
        </w:rPr>
      </w:pPr>
    </w:p>
    <w:p w14:paraId="75B1CBA0" w14:textId="358B1A95" w:rsidR="00692556" w:rsidRPr="006B7CB1" w:rsidRDefault="00692556" w:rsidP="00692556">
      <w:pPr>
        <w:jc w:val="right"/>
        <w:rPr>
          <w:rFonts w:ascii="Times New Roman" w:hAnsi="Times New Roman" w:cs="Times New Roman"/>
          <w:b/>
          <w:sz w:val="24"/>
          <w:szCs w:val="24"/>
        </w:rPr>
      </w:pPr>
      <w:r w:rsidRPr="006B7CB1">
        <w:rPr>
          <w:rFonts w:ascii="Times New Roman" w:hAnsi="Times New Roman" w:cs="Times New Roman"/>
          <w:b/>
          <w:sz w:val="24"/>
          <w:szCs w:val="24"/>
        </w:rPr>
        <w:lastRenderedPageBreak/>
        <w:t xml:space="preserve">2.pielikums </w:t>
      </w:r>
      <w:r w:rsidRPr="006B7CB1">
        <w:rPr>
          <w:rFonts w:ascii="Times New Roman" w:hAnsi="Times New Roman" w:cs="Times New Roman"/>
          <w:b/>
          <w:sz w:val="24"/>
          <w:szCs w:val="24"/>
        </w:rPr>
        <w:br/>
        <w:t>Nr. POSSESSOR/2023/</w:t>
      </w:r>
      <w:r w:rsidR="009663B0">
        <w:rPr>
          <w:rFonts w:ascii="Times New Roman" w:hAnsi="Times New Roman" w:cs="Times New Roman"/>
          <w:b/>
          <w:sz w:val="24"/>
          <w:szCs w:val="24"/>
        </w:rPr>
        <w:t>31</w:t>
      </w:r>
    </w:p>
    <w:p w14:paraId="5368C747" w14:textId="77777777" w:rsidR="00692556" w:rsidRPr="006B7CB1" w:rsidRDefault="00692556" w:rsidP="0036475F">
      <w:pPr>
        <w:ind w:left="709" w:hanging="709"/>
        <w:jc w:val="center"/>
        <w:rPr>
          <w:rFonts w:ascii="Times New Roman" w:hAnsi="Times New Roman" w:cs="Times New Roman"/>
          <w:b/>
          <w:sz w:val="24"/>
          <w:szCs w:val="24"/>
        </w:rPr>
      </w:pPr>
    </w:p>
    <w:p w14:paraId="6FA09FB4" w14:textId="42CD2748" w:rsidR="002B43CE" w:rsidRPr="006B7CB1" w:rsidRDefault="002B43CE" w:rsidP="0036475F">
      <w:pPr>
        <w:ind w:left="709" w:hanging="709"/>
        <w:jc w:val="center"/>
        <w:rPr>
          <w:rFonts w:ascii="Times New Roman" w:hAnsi="Times New Roman" w:cs="Times New Roman"/>
          <w:b/>
          <w:sz w:val="24"/>
          <w:szCs w:val="24"/>
        </w:rPr>
      </w:pPr>
      <w:r w:rsidRPr="006B7CB1">
        <w:rPr>
          <w:rFonts w:ascii="Times New Roman" w:hAnsi="Times New Roman" w:cs="Times New Roman"/>
          <w:b/>
          <w:sz w:val="24"/>
          <w:szCs w:val="24"/>
        </w:rPr>
        <w:t>TEHNISKĀ SPECIFIKĀCIJA</w:t>
      </w:r>
    </w:p>
    <w:p w14:paraId="3D4DEC9B" w14:textId="0896B7D1" w:rsidR="00D76AAC" w:rsidRPr="006B7CB1" w:rsidRDefault="00D15179" w:rsidP="002764C7">
      <w:pPr>
        <w:jc w:val="center"/>
        <w:rPr>
          <w:rFonts w:ascii="Times New Roman" w:hAnsi="Times New Roman" w:cs="Times New Roman"/>
          <w:b/>
          <w:sz w:val="24"/>
          <w:szCs w:val="24"/>
        </w:rPr>
      </w:pPr>
      <w:r w:rsidRPr="006B7CB1">
        <w:rPr>
          <w:rFonts w:ascii="Times New Roman" w:hAnsi="Times New Roman" w:cs="Times New Roman"/>
          <w:b/>
          <w:sz w:val="24"/>
          <w:szCs w:val="24"/>
        </w:rPr>
        <w:t>“</w:t>
      </w:r>
      <w:r w:rsidR="00692556"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00D76AAC" w:rsidRPr="006B7CB1">
        <w:rPr>
          <w:rFonts w:ascii="Times New Roman" w:hAnsi="Times New Roman" w:cs="Times New Roman"/>
          <w:b/>
          <w:sz w:val="24"/>
          <w:szCs w:val="24"/>
        </w:rPr>
        <w:t>”</w:t>
      </w:r>
    </w:p>
    <w:p w14:paraId="1CA64515" w14:textId="3C4E6B93" w:rsidR="00162363" w:rsidRPr="006B7CB1" w:rsidRDefault="00D15179" w:rsidP="00D76AAC">
      <w:pPr>
        <w:keepNext/>
        <w:keepLines/>
        <w:contextualSpacing/>
        <w:jc w:val="cente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Iepirkuma identifikācijas Nr.POSSESSOR/202</w:t>
      </w:r>
      <w:r w:rsidR="00AB7707" w:rsidRPr="006B7CB1">
        <w:rPr>
          <w:rFonts w:ascii="Times New Roman" w:eastAsia="Times New Roman" w:hAnsi="Times New Roman" w:cs="Times New Roman"/>
          <w:sz w:val="24"/>
          <w:szCs w:val="24"/>
          <w:lang w:eastAsia="lv-LV"/>
        </w:rPr>
        <w:t>3/</w:t>
      </w:r>
      <w:r w:rsidR="009663B0">
        <w:rPr>
          <w:rFonts w:ascii="Times New Roman" w:eastAsia="Times New Roman" w:hAnsi="Times New Roman" w:cs="Times New Roman"/>
          <w:sz w:val="24"/>
          <w:szCs w:val="24"/>
          <w:lang w:eastAsia="lv-LV"/>
        </w:rPr>
        <w:t>31</w:t>
      </w:r>
    </w:p>
    <w:p w14:paraId="7286D1BD" w14:textId="1C93A01F" w:rsidR="00C34D68" w:rsidRPr="006B7CB1" w:rsidRDefault="00C34D68" w:rsidP="00C34D68">
      <w:pPr>
        <w:pStyle w:val="Sarakstarindkopa"/>
        <w:ind w:left="0"/>
        <w:jc w:val="center"/>
        <w:rPr>
          <w:rFonts w:ascii="Times New Roman" w:eastAsia="Times New Roman" w:hAnsi="Times New Roman" w:cs="Times New Roman"/>
          <w:bCs/>
          <w:i/>
          <w:iCs/>
          <w:sz w:val="24"/>
          <w:szCs w:val="24"/>
          <w:lang w:eastAsia="lv-LV"/>
        </w:rPr>
      </w:pPr>
      <w:r w:rsidRPr="006B7CB1">
        <w:rPr>
          <w:rFonts w:ascii="Times New Roman" w:eastAsia="Times New Roman" w:hAnsi="Times New Roman" w:cs="Times New Roman"/>
          <w:bCs/>
          <w:i/>
          <w:iCs/>
          <w:sz w:val="24"/>
          <w:szCs w:val="24"/>
          <w:lang w:eastAsia="lv-LV"/>
        </w:rPr>
        <w:t xml:space="preserve">Pēdējās aktualizācijas datums: 2023.gada </w:t>
      </w:r>
      <w:r w:rsidR="009663B0">
        <w:rPr>
          <w:rFonts w:ascii="Times New Roman" w:eastAsia="Times New Roman" w:hAnsi="Times New Roman" w:cs="Times New Roman"/>
          <w:bCs/>
          <w:i/>
          <w:iCs/>
          <w:sz w:val="24"/>
          <w:szCs w:val="24"/>
          <w:lang w:eastAsia="lv-LV"/>
        </w:rPr>
        <w:t>18.maijs</w:t>
      </w:r>
    </w:p>
    <w:p w14:paraId="7CBBFCD2" w14:textId="77777777" w:rsidR="00C34D68" w:rsidRPr="006B7CB1" w:rsidRDefault="00C34D68" w:rsidP="00C34D68">
      <w:pPr>
        <w:pStyle w:val="Sarakstarindkopa"/>
        <w:ind w:left="0"/>
        <w:jc w:val="center"/>
        <w:rPr>
          <w:rFonts w:ascii="Times New Roman" w:eastAsia="Times New Roman" w:hAnsi="Times New Roman" w:cs="Times New Roman"/>
          <w:bCs/>
          <w:i/>
          <w:iCs/>
          <w:sz w:val="24"/>
          <w:szCs w:val="24"/>
          <w:lang w:eastAsia="lv-LV"/>
        </w:rPr>
      </w:pPr>
    </w:p>
    <w:p w14:paraId="3F316135" w14:textId="77777777" w:rsidR="000342E8" w:rsidRPr="006B7CB1" w:rsidRDefault="000342E8" w:rsidP="000342E8">
      <w:pPr>
        <w:ind w:right="187"/>
        <w:jc w:val="lef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 Vispārīgais darbu apraksts un izpildes vieta:</w:t>
      </w:r>
    </w:p>
    <w:p w14:paraId="646AF9EE" w14:textId="7311B039" w:rsidR="000342E8" w:rsidRPr="006B7CB1" w:rsidRDefault="000342E8" w:rsidP="000342E8">
      <w:pPr>
        <w:rPr>
          <w:rFonts w:ascii="Times New Roman" w:hAnsi="Times New Roman" w:cs="Times New Roman"/>
          <w:sz w:val="24"/>
          <w:szCs w:val="24"/>
        </w:rPr>
      </w:pPr>
      <w:r w:rsidRPr="006B7CB1">
        <w:rPr>
          <w:rFonts w:ascii="Times New Roman" w:hAnsi="Times New Roman" w:cs="Times New Roman"/>
          <w:sz w:val="24"/>
          <w:szCs w:val="24"/>
        </w:rPr>
        <w:t xml:space="preserve">Nekustamā īpašuma </w:t>
      </w:r>
      <w:r w:rsidR="00317DCE" w:rsidRPr="006B7CB1">
        <w:rPr>
          <w:rFonts w:ascii="Times New Roman" w:eastAsia="Times New Roman" w:hAnsi="Times New Roman" w:cs="Times New Roman"/>
          <w:sz w:val="24"/>
          <w:szCs w:val="24"/>
          <w:lang w:eastAsia="lv-LV"/>
        </w:rPr>
        <w:t>Ilmeņa ielā 6, Rīgā</w:t>
      </w:r>
      <w:r w:rsidRPr="006B7CB1">
        <w:rPr>
          <w:rFonts w:ascii="Times New Roman" w:hAnsi="Times New Roman" w:cs="Times New Roman"/>
          <w:sz w:val="24"/>
          <w:szCs w:val="24"/>
        </w:rPr>
        <w:t xml:space="preserve">, kas sastāv no zemes vienības </w:t>
      </w:r>
      <w:r w:rsidR="00317DCE" w:rsidRPr="006B7CB1">
        <w:rPr>
          <w:rFonts w:ascii="Times New Roman" w:hAnsi="Times New Roman" w:cs="Times New Roman"/>
          <w:sz w:val="24"/>
          <w:szCs w:val="24"/>
        </w:rPr>
        <w:t>ar kadastra apzīmējumu 01001090134</w:t>
      </w:r>
      <w:r w:rsidRPr="006B7CB1">
        <w:rPr>
          <w:rFonts w:ascii="Times New Roman" w:hAnsi="Times New Roman" w:cs="Times New Roman"/>
          <w:sz w:val="24"/>
          <w:szCs w:val="24"/>
        </w:rPr>
        <w:t xml:space="preserve"> un </w:t>
      </w:r>
      <w:r w:rsidR="00317DCE" w:rsidRPr="006B7CB1">
        <w:rPr>
          <w:rFonts w:ascii="Times New Roman" w:eastAsia="Times New Roman" w:hAnsi="Times New Roman" w:cs="Times New Roman"/>
          <w:sz w:val="24"/>
          <w:szCs w:val="24"/>
          <w:lang w:eastAsia="lv-LV"/>
        </w:rPr>
        <w:t>deviņām</w:t>
      </w:r>
      <w:r w:rsidRPr="006B7CB1">
        <w:rPr>
          <w:rFonts w:ascii="Times New Roman" w:eastAsia="Times New Roman" w:hAnsi="Times New Roman" w:cs="Times New Roman"/>
          <w:sz w:val="24"/>
          <w:szCs w:val="24"/>
          <w:lang w:eastAsia="lv-LV"/>
        </w:rPr>
        <w:t xml:space="preserve"> būvēm – </w:t>
      </w:r>
      <w:r w:rsidR="00317DCE" w:rsidRPr="006B7CB1">
        <w:rPr>
          <w:rFonts w:ascii="Times New Roman" w:hAnsi="Times New Roman" w:cs="Times New Roman"/>
          <w:sz w:val="24"/>
          <w:szCs w:val="24"/>
        </w:rPr>
        <w:t>administratīvās ēkas ar kadastra apzīmējumu 01001092004001</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ražošanas ēkas ar kadastra apzīmējumu 01001092004002</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garāžas ar kadastra apzīmējumu 01001092004003</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katlu mājas ar kadastra apzīmējumu 01001092004004</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noliktavas ar kadastra apzīmējumu 01001092004005</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noliktavas ar kadastra apzīmējumu 01001092004006</w:t>
      </w:r>
      <w:r w:rsidRPr="006B7CB1">
        <w:rPr>
          <w:rFonts w:ascii="Times New Roman" w:eastAsia="Times New Roman" w:hAnsi="Times New Roman" w:cs="Times New Roman"/>
          <w:sz w:val="24"/>
          <w:szCs w:val="24"/>
          <w:lang w:eastAsia="lv-LV"/>
        </w:rPr>
        <w:t xml:space="preserve">, </w:t>
      </w:r>
      <w:r w:rsidR="00317DCE" w:rsidRPr="006B7CB1">
        <w:rPr>
          <w:rFonts w:ascii="Times New Roman" w:hAnsi="Times New Roman" w:cs="Times New Roman"/>
          <w:sz w:val="24"/>
          <w:szCs w:val="24"/>
        </w:rPr>
        <w:t>noliktavas ar kadastra apzīmējumu 01001092004007, noliktavas ar kadastra apzīmējumu 01001092004008</w:t>
      </w:r>
      <w:r w:rsidRPr="006B7CB1">
        <w:rPr>
          <w:rFonts w:ascii="Times New Roman" w:eastAsia="Times New Roman" w:hAnsi="Times New Roman" w:cs="Times New Roman"/>
          <w:sz w:val="24"/>
          <w:szCs w:val="24"/>
          <w:lang w:eastAsia="lv-LV"/>
        </w:rPr>
        <w:t xml:space="preserve"> un </w:t>
      </w:r>
      <w:r w:rsidR="00317DCE" w:rsidRPr="006B7CB1">
        <w:rPr>
          <w:rFonts w:ascii="Times New Roman" w:hAnsi="Times New Roman" w:cs="Times New Roman"/>
          <w:sz w:val="24"/>
          <w:szCs w:val="24"/>
        </w:rPr>
        <w:t xml:space="preserve">caurlaides ēkas ar kadastra apzīmējumu 01001092004009 </w:t>
      </w:r>
      <w:r w:rsidRPr="006B7CB1">
        <w:rPr>
          <w:rFonts w:ascii="Times New Roman" w:hAnsi="Times New Roman" w:cs="Times New Roman"/>
          <w:sz w:val="24"/>
          <w:szCs w:val="24"/>
        </w:rPr>
        <w:t xml:space="preserve">(turpmāk kopā – Nekustamais īpašums) sakārtošana, lai </w:t>
      </w:r>
      <w:r w:rsidR="00317DCE" w:rsidRPr="006B7CB1">
        <w:rPr>
          <w:rFonts w:ascii="Times New Roman" w:hAnsi="Times New Roman" w:cs="Times New Roman"/>
          <w:sz w:val="24"/>
          <w:szCs w:val="24"/>
        </w:rPr>
        <w:t xml:space="preserve">novērstu </w:t>
      </w:r>
      <w:r w:rsidRPr="006B7CB1">
        <w:rPr>
          <w:rFonts w:ascii="Times New Roman" w:hAnsi="Times New Roman" w:cs="Times New Roman"/>
          <w:sz w:val="24"/>
          <w:szCs w:val="24"/>
        </w:rPr>
        <w:t>Nekustamā īpašuma teritorijā</w:t>
      </w:r>
      <w:r w:rsidR="00317DCE" w:rsidRPr="006B7CB1">
        <w:rPr>
          <w:rFonts w:ascii="Times New Roman" w:hAnsi="Times New Roman" w:cs="Times New Roman"/>
          <w:sz w:val="24"/>
          <w:szCs w:val="24"/>
        </w:rPr>
        <w:t xml:space="preserve"> esošo būvju bīstamību</w:t>
      </w:r>
      <w:r w:rsidRPr="006B7CB1">
        <w:rPr>
          <w:rFonts w:ascii="Times New Roman" w:hAnsi="Times New Roman" w:cs="Times New Roman"/>
          <w:sz w:val="24"/>
          <w:szCs w:val="24"/>
        </w:rPr>
        <w:t>.</w:t>
      </w:r>
    </w:p>
    <w:p w14:paraId="77030AD5" w14:textId="77777777" w:rsidR="000342E8" w:rsidRPr="006B7CB1" w:rsidRDefault="000342E8" w:rsidP="000342E8">
      <w:pPr>
        <w:ind w:right="-1"/>
        <w:rPr>
          <w:rFonts w:ascii="Times New Roman" w:hAnsi="Times New Roman" w:cs="Times New Roman"/>
          <w:sz w:val="24"/>
          <w:szCs w:val="24"/>
        </w:rPr>
      </w:pPr>
    </w:p>
    <w:p w14:paraId="4AC37262" w14:textId="00E57391" w:rsidR="000342E8" w:rsidRPr="006B7CB1" w:rsidRDefault="000342E8" w:rsidP="000342E8">
      <w:pPr>
        <w:ind w:right="-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2. Šī iepirkuma ietvaros ar </w:t>
      </w:r>
      <w:r w:rsidRPr="006B7CB1">
        <w:rPr>
          <w:rFonts w:ascii="Times New Roman" w:eastAsia="Times New Roman" w:hAnsi="Times New Roman" w:cs="Times New Roman"/>
          <w:bCs/>
          <w:sz w:val="24"/>
          <w:szCs w:val="24"/>
          <w:lang w:eastAsia="lv-LV"/>
        </w:rPr>
        <w:t xml:space="preserve">Nekustamā īpašuma </w:t>
      </w:r>
      <w:r w:rsidRPr="006B7CB1">
        <w:rPr>
          <w:rFonts w:ascii="Times New Roman" w:eastAsia="Times New Roman" w:hAnsi="Times New Roman" w:cs="Times New Roman"/>
          <w:sz w:val="24"/>
          <w:szCs w:val="24"/>
          <w:lang w:eastAsia="lv-LV"/>
        </w:rPr>
        <w:t>(</w:t>
      </w:r>
      <w:r w:rsidR="00317DCE" w:rsidRPr="006B7CB1">
        <w:rPr>
          <w:rFonts w:ascii="Times New Roman" w:hAnsi="Times New Roman" w:cs="Times New Roman"/>
          <w:sz w:val="24"/>
          <w:szCs w:val="24"/>
        </w:rPr>
        <w:t>platība 1,5879 ha</w:t>
      </w:r>
      <w:r w:rsidRPr="006B7CB1">
        <w:rPr>
          <w:rFonts w:ascii="Times New Roman" w:eastAsia="Times New Roman" w:hAnsi="Times New Roman" w:cs="Times New Roman"/>
          <w:sz w:val="24"/>
          <w:szCs w:val="24"/>
          <w:lang w:eastAsia="lv-LV"/>
        </w:rPr>
        <w:t>) darbiem jāsaprot zemāk minētos un citus līdzvērtīgus darbus:</w:t>
      </w:r>
    </w:p>
    <w:p w14:paraId="67007565" w14:textId="5F7E4AFA" w:rsidR="000342E8" w:rsidRPr="006B7CB1" w:rsidRDefault="000342E8" w:rsidP="000342E8">
      <w:pPr>
        <w:ind w:right="-1"/>
        <w:contextualSpacing/>
        <w:rPr>
          <w:rFonts w:ascii="Times New Roman" w:hAnsi="Times New Roman" w:cs="Times New Roman"/>
          <w:sz w:val="24"/>
          <w:szCs w:val="24"/>
        </w:rPr>
      </w:pPr>
      <w:r w:rsidRPr="006B7CB1">
        <w:rPr>
          <w:rFonts w:ascii="Times New Roman" w:hAnsi="Times New Roman" w:cs="Times New Roman"/>
          <w:sz w:val="24"/>
          <w:szCs w:val="24"/>
        </w:rPr>
        <w:t>2.</w:t>
      </w:r>
      <w:r w:rsidR="00317DCE" w:rsidRPr="006B7CB1">
        <w:rPr>
          <w:rFonts w:ascii="Times New Roman" w:hAnsi="Times New Roman" w:cs="Times New Roman"/>
          <w:sz w:val="24"/>
          <w:szCs w:val="24"/>
        </w:rPr>
        <w:t>1</w:t>
      </w:r>
      <w:r w:rsidRPr="006B7CB1">
        <w:rPr>
          <w:rFonts w:ascii="Times New Roman" w:hAnsi="Times New Roman" w:cs="Times New Roman"/>
          <w:sz w:val="24"/>
          <w:szCs w:val="24"/>
        </w:rPr>
        <w:t xml:space="preserve">. </w:t>
      </w:r>
      <w:bookmarkStart w:id="8" w:name="_Hlk134785388"/>
      <w:r w:rsidR="00317DCE" w:rsidRPr="006B7CB1">
        <w:rPr>
          <w:rFonts w:ascii="Times New Roman" w:hAnsi="Times New Roman" w:cs="Times New Roman"/>
          <w:sz w:val="24"/>
          <w:szCs w:val="24"/>
          <w:u w:val="single"/>
        </w:rPr>
        <w:t>Katlu mājas ar kadastra apzīmējumu 01001092004004</w:t>
      </w:r>
      <w:r w:rsidRPr="006B7CB1">
        <w:rPr>
          <w:rFonts w:ascii="Times New Roman" w:eastAsia="Times New Roman" w:hAnsi="Times New Roman" w:cs="Times New Roman"/>
          <w:snapToGrid w:val="0"/>
          <w:sz w:val="24"/>
          <w:szCs w:val="24"/>
          <w:lang w:eastAsia="lv-LV"/>
        </w:rPr>
        <w:t xml:space="preserve"> </w:t>
      </w:r>
      <w:bookmarkEnd w:id="8"/>
      <w:r w:rsidRPr="006B7CB1">
        <w:rPr>
          <w:rFonts w:ascii="Times New Roman" w:eastAsia="Times New Roman" w:hAnsi="Times New Roman" w:cs="Times New Roman"/>
          <w:snapToGrid w:val="0"/>
          <w:sz w:val="24"/>
          <w:szCs w:val="24"/>
          <w:lang w:eastAsia="lv-LV"/>
        </w:rPr>
        <w:t>vaļēj</w:t>
      </w:r>
      <w:r w:rsidR="00317DCE" w:rsidRPr="006B7CB1">
        <w:rPr>
          <w:rFonts w:ascii="Times New Roman" w:eastAsia="Times New Roman" w:hAnsi="Times New Roman" w:cs="Times New Roman"/>
          <w:snapToGrid w:val="0"/>
          <w:sz w:val="24"/>
          <w:szCs w:val="24"/>
          <w:lang w:eastAsia="lv-LV"/>
        </w:rPr>
        <w:t>ās</w:t>
      </w:r>
      <w:r w:rsidRPr="006B7CB1">
        <w:rPr>
          <w:rFonts w:ascii="Times New Roman" w:eastAsia="Times New Roman" w:hAnsi="Times New Roman" w:cs="Times New Roman"/>
          <w:snapToGrid w:val="0"/>
          <w:sz w:val="24"/>
          <w:szCs w:val="24"/>
          <w:lang w:eastAsia="lv-LV"/>
        </w:rPr>
        <w:t xml:space="preserve"> durvju ailes </w:t>
      </w:r>
      <w:r w:rsidR="00317DCE" w:rsidRPr="006B7CB1">
        <w:rPr>
          <w:rFonts w:ascii="Times New Roman" w:hAnsi="Times New Roman" w:cs="Times New Roman"/>
          <w:snapToGrid w:val="0"/>
          <w:sz w:val="24"/>
          <w:szCs w:val="24"/>
        </w:rPr>
        <w:t xml:space="preserve">(1.40 m x 2.10 m – 1 gab.) </w:t>
      </w:r>
      <w:r w:rsidRPr="006B7CB1">
        <w:rPr>
          <w:rFonts w:ascii="Times New Roman" w:eastAsia="Times New Roman" w:hAnsi="Times New Roman" w:cs="Times New Roman"/>
          <w:snapToGrid w:val="0"/>
          <w:sz w:val="24"/>
          <w:szCs w:val="24"/>
          <w:lang w:eastAsia="lv-LV"/>
        </w:rPr>
        <w:t xml:space="preserve">aizdarināšana, </w:t>
      </w:r>
      <w:r w:rsidRPr="006B7CB1">
        <w:rPr>
          <w:rFonts w:ascii="Times New Roman" w:hAnsi="Times New Roman" w:cs="Times New Roman"/>
          <w:sz w:val="24"/>
          <w:szCs w:val="24"/>
        </w:rPr>
        <w:t>izmantojot OSB (minimālais loksnes biezums - 18 mm) vai citu cietības un stingrības ziņā līdzvērtīgu materiālu</w:t>
      </w:r>
      <w:r w:rsidR="00317DCE" w:rsidRPr="006B7CB1">
        <w:rPr>
          <w:rFonts w:ascii="Times New Roman" w:hAnsi="Times New Roman" w:cs="Times New Roman"/>
          <w:sz w:val="24"/>
          <w:szCs w:val="24"/>
        </w:rPr>
        <w:t>.</w:t>
      </w:r>
    </w:p>
    <w:p w14:paraId="6CF62E87" w14:textId="0E279123" w:rsidR="00317DCE" w:rsidRPr="006B7CB1" w:rsidRDefault="00317DCE" w:rsidP="000342E8">
      <w:pPr>
        <w:ind w:right="-1"/>
        <w:contextualSpacing/>
        <w:rPr>
          <w:rFonts w:ascii="Times New Roman" w:hAnsi="Times New Roman" w:cs="Times New Roman"/>
          <w:sz w:val="24"/>
          <w:szCs w:val="24"/>
        </w:rPr>
      </w:pPr>
      <w:r w:rsidRPr="006B7CB1">
        <w:rPr>
          <w:rFonts w:ascii="Times New Roman" w:hAnsi="Times New Roman" w:cs="Times New Roman"/>
          <w:sz w:val="24"/>
          <w:szCs w:val="24"/>
        </w:rPr>
        <w:t xml:space="preserve">2.2. </w:t>
      </w:r>
      <w:bookmarkStart w:id="9" w:name="_Hlk134785448"/>
      <w:r w:rsidRPr="006B7CB1">
        <w:rPr>
          <w:rFonts w:ascii="Times New Roman" w:hAnsi="Times New Roman" w:cs="Times New Roman"/>
          <w:sz w:val="24"/>
          <w:szCs w:val="24"/>
          <w:u w:val="single"/>
        </w:rPr>
        <w:t>Garāžas ar kadastra apzīmējumu 01001092004003</w:t>
      </w:r>
      <w:r w:rsidRPr="006B7CB1">
        <w:rPr>
          <w:rFonts w:ascii="Times New Roman" w:hAnsi="Times New Roman" w:cs="Times New Roman"/>
          <w:sz w:val="24"/>
          <w:szCs w:val="24"/>
        </w:rPr>
        <w:t xml:space="preserve"> </w:t>
      </w:r>
      <w:bookmarkEnd w:id="9"/>
      <w:r w:rsidR="000C7B81" w:rsidRPr="006B7CB1">
        <w:rPr>
          <w:rFonts w:ascii="Times New Roman" w:eastAsia="Times New Roman" w:hAnsi="Times New Roman" w:cs="Times New Roman"/>
          <w:snapToGrid w:val="0"/>
          <w:sz w:val="24"/>
          <w:szCs w:val="24"/>
          <w:lang w:eastAsia="lv-LV"/>
        </w:rPr>
        <w:t xml:space="preserve">vaļējās durvju ailes </w:t>
      </w:r>
      <w:r w:rsidR="000C7B81" w:rsidRPr="006B7CB1">
        <w:rPr>
          <w:rFonts w:ascii="Times New Roman" w:hAnsi="Times New Roman" w:cs="Times New Roman"/>
          <w:snapToGrid w:val="0"/>
          <w:sz w:val="24"/>
          <w:szCs w:val="24"/>
        </w:rPr>
        <w:t xml:space="preserve">(2.50 m x 1.70 m – 1 gab.) </w:t>
      </w:r>
      <w:r w:rsidR="000C7B81" w:rsidRPr="006B7CB1">
        <w:rPr>
          <w:rFonts w:ascii="Times New Roman" w:eastAsia="Times New Roman" w:hAnsi="Times New Roman" w:cs="Times New Roman"/>
          <w:snapToGrid w:val="0"/>
          <w:sz w:val="24"/>
          <w:szCs w:val="24"/>
          <w:lang w:eastAsia="lv-LV"/>
        </w:rPr>
        <w:t xml:space="preserve">aizdarināšana, </w:t>
      </w:r>
      <w:r w:rsidR="000C7B81" w:rsidRPr="006B7CB1">
        <w:rPr>
          <w:rFonts w:ascii="Times New Roman" w:hAnsi="Times New Roman" w:cs="Times New Roman"/>
          <w:sz w:val="24"/>
          <w:szCs w:val="24"/>
        </w:rPr>
        <w:t>izmantojot OSB (minimālais loksnes biezums - 18 mm) vai citu cietības un stingrības ziņā līdzvērtīgu materiālu.</w:t>
      </w:r>
    </w:p>
    <w:p w14:paraId="61A148DB" w14:textId="3688AA41" w:rsidR="00317DCE" w:rsidRPr="006B7CB1" w:rsidRDefault="000C7B81" w:rsidP="000C7B81">
      <w:pPr>
        <w:rPr>
          <w:rFonts w:ascii="Times New Roman" w:hAnsi="Times New Roman" w:cs="Times New Roman"/>
          <w:sz w:val="24"/>
          <w:szCs w:val="24"/>
        </w:rPr>
      </w:pPr>
      <w:r w:rsidRPr="006B7CB1">
        <w:rPr>
          <w:rFonts w:ascii="Times New Roman" w:hAnsi="Times New Roman" w:cs="Times New Roman"/>
          <w:sz w:val="24"/>
          <w:szCs w:val="24"/>
        </w:rPr>
        <w:t xml:space="preserve">2.3. </w:t>
      </w:r>
      <w:bookmarkStart w:id="10" w:name="_Hlk134785623"/>
      <w:r w:rsidRPr="006B7CB1">
        <w:rPr>
          <w:rFonts w:ascii="Times New Roman" w:hAnsi="Times New Roman" w:cs="Times New Roman"/>
          <w:sz w:val="24"/>
          <w:szCs w:val="24"/>
          <w:u w:val="single"/>
        </w:rPr>
        <w:t>Noliktavas ar kadastra apzīmējumu 01001092004007</w:t>
      </w:r>
      <w:r w:rsidRPr="006B7CB1">
        <w:rPr>
          <w:rFonts w:ascii="Times New Roman" w:hAnsi="Times New Roman" w:cs="Times New Roman"/>
          <w:sz w:val="24"/>
          <w:szCs w:val="24"/>
        </w:rPr>
        <w:t xml:space="preserve"> </w:t>
      </w:r>
      <w:bookmarkEnd w:id="10"/>
      <w:r w:rsidRPr="006B7CB1">
        <w:rPr>
          <w:rFonts w:ascii="Times New Roman" w:eastAsia="Times New Roman" w:hAnsi="Times New Roman" w:cs="Times New Roman"/>
          <w:snapToGrid w:val="0"/>
          <w:sz w:val="24"/>
          <w:szCs w:val="24"/>
          <w:lang w:eastAsia="lv-LV"/>
        </w:rPr>
        <w:t xml:space="preserve">vaļējo </w:t>
      </w:r>
      <w:r w:rsidRPr="006B7CB1">
        <w:rPr>
          <w:rFonts w:ascii="Times New Roman" w:hAnsi="Times New Roman" w:cs="Times New Roman"/>
          <w:snapToGrid w:val="0"/>
          <w:sz w:val="24"/>
          <w:szCs w:val="24"/>
        </w:rPr>
        <w:t>durvju aiļu (0.50 m x 0.70 m</w:t>
      </w:r>
      <w:r w:rsidR="0073780C" w:rsidRPr="006B7CB1">
        <w:rPr>
          <w:rFonts w:ascii="Times New Roman" w:hAnsi="Times New Roman" w:cs="Times New Roman"/>
          <w:snapToGrid w:val="0"/>
          <w:sz w:val="24"/>
          <w:szCs w:val="24"/>
        </w:rPr>
        <w:t xml:space="preserve"> </w:t>
      </w:r>
      <w:r w:rsidRPr="006B7CB1">
        <w:rPr>
          <w:rFonts w:ascii="Times New Roman" w:hAnsi="Times New Roman" w:cs="Times New Roman"/>
          <w:snapToGrid w:val="0"/>
          <w:sz w:val="24"/>
          <w:szCs w:val="24"/>
        </w:rPr>
        <w:t xml:space="preserve">– 1 gab.,  0.70 m x 1.00 m – 1.gab., 0.94 m x 2.20 m – 1.gab.) </w:t>
      </w:r>
      <w:r w:rsidRPr="006B7CB1">
        <w:rPr>
          <w:rFonts w:ascii="Times New Roman" w:eastAsia="Times New Roman" w:hAnsi="Times New Roman" w:cs="Times New Roman"/>
          <w:snapToGrid w:val="0"/>
          <w:sz w:val="24"/>
          <w:szCs w:val="24"/>
          <w:lang w:eastAsia="lv-LV"/>
        </w:rPr>
        <w:t xml:space="preserve">aizdarināšana, </w:t>
      </w:r>
      <w:r w:rsidRPr="006B7CB1">
        <w:rPr>
          <w:rFonts w:ascii="Times New Roman" w:hAnsi="Times New Roman" w:cs="Times New Roman"/>
          <w:sz w:val="24"/>
          <w:szCs w:val="24"/>
        </w:rPr>
        <w:t>izmantojot OSB (minimālais loksnes biezums - 18 mm) vai citu cietības un stingrības ziņā līdzvērtīgu materiālu.</w:t>
      </w:r>
    </w:p>
    <w:p w14:paraId="7D141F03" w14:textId="5CEAF520" w:rsidR="000C7B81" w:rsidRPr="006B7CB1" w:rsidRDefault="000C7B81" w:rsidP="000342E8">
      <w:pPr>
        <w:ind w:right="-1"/>
        <w:contextualSpacing/>
        <w:rPr>
          <w:rFonts w:ascii="Times New Roman" w:hAnsi="Times New Roman" w:cs="Times New Roman"/>
          <w:sz w:val="24"/>
          <w:szCs w:val="24"/>
        </w:rPr>
      </w:pPr>
      <w:r w:rsidRPr="006B7CB1">
        <w:rPr>
          <w:rFonts w:ascii="Times New Roman" w:hAnsi="Times New Roman" w:cs="Times New Roman"/>
          <w:sz w:val="24"/>
          <w:szCs w:val="24"/>
        </w:rPr>
        <w:t xml:space="preserve">2.4. </w:t>
      </w:r>
      <w:bookmarkStart w:id="11" w:name="_Hlk134785712"/>
      <w:r w:rsidRPr="006B7CB1">
        <w:rPr>
          <w:rFonts w:ascii="Times New Roman" w:hAnsi="Times New Roman" w:cs="Times New Roman"/>
          <w:sz w:val="24"/>
          <w:szCs w:val="24"/>
          <w:u w:val="single"/>
        </w:rPr>
        <w:t>Noliktavas ar kadastra apzīmējumu 01001092004008</w:t>
      </w:r>
      <w:bookmarkEnd w:id="11"/>
      <w:r w:rsidRPr="006B7CB1">
        <w:rPr>
          <w:rFonts w:ascii="Times New Roman" w:hAnsi="Times New Roman" w:cs="Times New Roman"/>
          <w:sz w:val="24"/>
          <w:szCs w:val="24"/>
        </w:rPr>
        <w:t xml:space="preserve"> </w:t>
      </w:r>
      <w:r w:rsidRPr="006B7CB1">
        <w:rPr>
          <w:rFonts w:ascii="Times New Roman" w:eastAsia="Times New Roman" w:hAnsi="Times New Roman" w:cs="Times New Roman"/>
          <w:snapToGrid w:val="0"/>
          <w:sz w:val="24"/>
          <w:szCs w:val="24"/>
          <w:lang w:eastAsia="lv-LV"/>
        </w:rPr>
        <w:t>vaļējo loga un durvju aiļu aizdarināšana</w:t>
      </w:r>
      <w:r w:rsidR="0073780C" w:rsidRPr="006B7CB1">
        <w:rPr>
          <w:rFonts w:ascii="Times New Roman" w:eastAsia="Times New Roman" w:hAnsi="Times New Roman" w:cs="Times New Roman"/>
          <w:snapToGrid w:val="0"/>
          <w:sz w:val="24"/>
          <w:szCs w:val="24"/>
          <w:lang w:eastAsia="lv-LV"/>
        </w:rPr>
        <w:t>,</w:t>
      </w:r>
      <w:r w:rsidRPr="006B7CB1">
        <w:rPr>
          <w:rFonts w:ascii="Times New Roman" w:eastAsia="Times New Roman" w:hAnsi="Times New Roman" w:cs="Times New Roman"/>
          <w:snapToGrid w:val="0"/>
          <w:sz w:val="24"/>
          <w:szCs w:val="24"/>
          <w:lang w:eastAsia="lv-LV"/>
        </w:rPr>
        <w:t xml:space="preserve"> un </w:t>
      </w:r>
      <w:r w:rsidR="0073780C" w:rsidRPr="006B7CB1">
        <w:rPr>
          <w:rFonts w:ascii="Times New Roman" w:eastAsia="Times New Roman" w:hAnsi="Times New Roman" w:cs="Times New Roman"/>
          <w:snapToGrid w:val="0"/>
          <w:sz w:val="24"/>
          <w:szCs w:val="24"/>
          <w:lang w:eastAsia="lv-LV"/>
        </w:rPr>
        <w:t xml:space="preserve">būves </w:t>
      </w:r>
      <w:r w:rsidRPr="006B7CB1">
        <w:rPr>
          <w:rFonts w:ascii="Times New Roman" w:eastAsia="Times New Roman" w:hAnsi="Times New Roman" w:cs="Times New Roman"/>
          <w:snapToGrid w:val="0"/>
          <w:sz w:val="24"/>
          <w:szCs w:val="24"/>
          <w:lang w:eastAsia="lv-LV"/>
        </w:rPr>
        <w:t xml:space="preserve">nedrošās konstrukcijas nostiprināšana un aizdarināšana, </w:t>
      </w:r>
      <w:r w:rsidRPr="006B7CB1">
        <w:rPr>
          <w:rFonts w:ascii="Times New Roman" w:hAnsi="Times New Roman" w:cs="Times New Roman"/>
          <w:sz w:val="24"/>
          <w:szCs w:val="24"/>
        </w:rPr>
        <w:t>izmantojot OSB (minimālais loksnes biezums - 18 mm) vai citu cietības un stingrības ziņā līdzvērtīgu materiālu:</w:t>
      </w:r>
    </w:p>
    <w:p w14:paraId="17A494E9" w14:textId="4D4A03EC" w:rsidR="000342E8" w:rsidRPr="006B7CB1" w:rsidRDefault="000342E8" w:rsidP="000C7B81">
      <w:pPr>
        <w:rPr>
          <w:rFonts w:ascii="Times New Roman" w:hAnsi="Times New Roman" w:cs="Times New Roman"/>
          <w:snapToGrid w:val="0"/>
          <w:sz w:val="24"/>
          <w:szCs w:val="24"/>
        </w:rPr>
      </w:pPr>
      <w:r w:rsidRPr="006B7CB1">
        <w:rPr>
          <w:rFonts w:ascii="Times New Roman" w:hAnsi="Times New Roman" w:cs="Times New Roman"/>
          <w:snapToGrid w:val="0"/>
          <w:sz w:val="24"/>
          <w:szCs w:val="24"/>
        </w:rPr>
        <w:t>2.</w:t>
      </w:r>
      <w:r w:rsidR="000C7B81" w:rsidRPr="006B7CB1">
        <w:rPr>
          <w:rFonts w:ascii="Times New Roman" w:hAnsi="Times New Roman" w:cs="Times New Roman"/>
          <w:snapToGrid w:val="0"/>
          <w:sz w:val="24"/>
          <w:szCs w:val="24"/>
        </w:rPr>
        <w:t>4</w:t>
      </w:r>
      <w:r w:rsidRPr="006B7CB1">
        <w:rPr>
          <w:rFonts w:ascii="Times New Roman" w:hAnsi="Times New Roman" w:cs="Times New Roman"/>
          <w:snapToGrid w:val="0"/>
          <w:sz w:val="24"/>
          <w:szCs w:val="24"/>
        </w:rPr>
        <w:t xml:space="preserve">.1. </w:t>
      </w:r>
      <w:r w:rsidR="000C7B81" w:rsidRPr="006B7CB1">
        <w:rPr>
          <w:rFonts w:ascii="Times New Roman" w:hAnsi="Times New Roman" w:cs="Times New Roman"/>
          <w:snapToGrid w:val="0"/>
          <w:sz w:val="24"/>
          <w:szCs w:val="24"/>
        </w:rPr>
        <w:t>durvju</w:t>
      </w:r>
      <w:r w:rsidRPr="006B7CB1">
        <w:rPr>
          <w:rFonts w:ascii="Times New Roman" w:hAnsi="Times New Roman" w:cs="Times New Roman"/>
          <w:snapToGrid w:val="0"/>
          <w:sz w:val="24"/>
          <w:szCs w:val="24"/>
        </w:rPr>
        <w:t xml:space="preserve"> ailes (</w:t>
      </w:r>
      <w:r w:rsidR="000C7B81" w:rsidRPr="006B7CB1">
        <w:rPr>
          <w:rFonts w:ascii="Times New Roman" w:hAnsi="Times New Roman" w:cs="Times New Roman"/>
          <w:snapToGrid w:val="0"/>
          <w:sz w:val="24"/>
          <w:szCs w:val="24"/>
        </w:rPr>
        <w:t>1.10</w:t>
      </w:r>
      <w:r w:rsidRPr="006B7CB1">
        <w:rPr>
          <w:rFonts w:ascii="Times New Roman" w:hAnsi="Times New Roman" w:cs="Times New Roman"/>
          <w:snapToGrid w:val="0"/>
          <w:sz w:val="24"/>
          <w:szCs w:val="24"/>
        </w:rPr>
        <w:t xml:space="preserve"> m x 1.</w:t>
      </w:r>
      <w:r w:rsidR="000C7B81" w:rsidRPr="006B7CB1">
        <w:rPr>
          <w:rFonts w:ascii="Times New Roman" w:hAnsi="Times New Roman" w:cs="Times New Roman"/>
          <w:snapToGrid w:val="0"/>
          <w:sz w:val="24"/>
          <w:szCs w:val="24"/>
        </w:rPr>
        <w:t>6</w:t>
      </w:r>
      <w:r w:rsidRPr="006B7CB1">
        <w:rPr>
          <w:rFonts w:ascii="Times New Roman" w:hAnsi="Times New Roman" w:cs="Times New Roman"/>
          <w:snapToGrid w:val="0"/>
          <w:sz w:val="24"/>
          <w:szCs w:val="24"/>
        </w:rPr>
        <w:t>0 m – 1 gab., 1.</w:t>
      </w:r>
      <w:r w:rsidR="000C7B81" w:rsidRPr="006B7CB1">
        <w:rPr>
          <w:rFonts w:ascii="Times New Roman" w:hAnsi="Times New Roman" w:cs="Times New Roman"/>
          <w:snapToGrid w:val="0"/>
          <w:sz w:val="24"/>
          <w:szCs w:val="24"/>
        </w:rPr>
        <w:t>1</w:t>
      </w:r>
      <w:r w:rsidRPr="006B7CB1">
        <w:rPr>
          <w:rFonts w:ascii="Times New Roman" w:hAnsi="Times New Roman" w:cs="Times New Roman"/>
          <w:snapToGrid w:val="0"/>
          <w:sz w:val="24"/>
          <w:szCs w:val="24"/>
        </w:rPr>
        <w:t xml:space="preserve">0 m x </w:t>
      </w:r>
      <w:r w:rsidR="000C7B81" w:rsidRPr="006B7CB1">
        <w:rPr>
          <w:rFonts w:ascii="Times New Roman" w:hAnsi="Times New Roman" w:cs="Times New Roman"/>
          <w:snapToGrid w:val="0"/>
          <w:sz w:val="24"/>
          <w:szCs w:val="24"/>
        </w:rPr>
        <w:t>2.00</w:t>
      </w:r>
      <w:r w:rsidRPr="006B7CB1">
        <w:rPr>
          <w:rFonts w:ascii="Times New Roman" w:hAnsi="Times New Roman" w:cs="Times New Roman"/>
          <w:snapToGrid w:val="0"/>
          <w:sz w:val="24"/>
          <w:szCs w:val="24"/>
        </w:rPr>
        <w:t xml:space="preserve"> m – 1 gab.);</w:t>
      </w:r>
    </w:p>
    <w:p w14:paraId="1FF173BB" w14:textId="577F3206" w:rsidR="000342E8" w:rsidRPr="006B7CB1" w:rsidRDefault="000342E8" w:rsidP="000C7B81">
      <w:pPr>
        <w:rPr>
          <w:rFonts w:ascii="Times New Roman" w:hAnsi="Times New Roman" w:cs="Times New Roman"/>
          <w:snapToGrid w:val="0"/>
          <w:sz w:val="24"/>
          <w:szCs w:val="24"/>
        </w:rPr>
      </w:pPr>
      <w:r w:rsidRPr="006B7CB1">
        <w:rPr>
          <w:rFonts w:ascii="Times New Roman" w:hAnsi="Times New Roman" w:cs="Times New Roman"/>
          <w:snapToGrid w:val="0"/>
          <w:sz w:val="24"/>
          <w:szCs w:val="24"/>
        </w:rPr>
        <w:t>2.</w:t>
      </w:r>
      <w:r w:rsidR="000C7B81" w:rsidRPr="006B7CB1">
        <w:rPr>
          <w:rFonts w:ascii="Times New Roman" w:hAnsi="Times New Roman" w:cs="Times New Roman"/>
          <w:snapToGrid w:val="0"/>
          <w:sz w:val="24"/>
          <w:szCs w:val="24"/>
        </w:rPr>
        <w:t>4</w:t>
      </w:r>
      <w:r w:rsidRPr="006B7CB1">
        <w:rPr>
          <w:rFonts w:ascii="Times New Roman" w:hAnsi="Times New Roman" w:cs="Times New Roman"/>
          <w:snapToGrid w:val="0"/>
          <w:sz w:val="24"/>
          <w:szCs w:val="24"/>
        </w:rPr>
        <w:t xml:space="preserve">.2. </w:t>
      </w:r>
      <w:r w:rsidR="000C7B81" w:rsidRPr="006B7CB1">
        <w:rPr>
          <w:rFonts w:ascii="Times New Roman" w:hAnsi="Times New Roman" w:cs="Times New Roman"/>
          <w:snapToGrid w:val="0"/>
          <w:sz w:val="24"/>
          <w:szCs w:val="24"/>
        </w:rPr>
        <w:t xml:space="preserve">logu </w:t>
      </w:r>
      <w:r w:rsidRPr="006B7CB1">
        <w:rPr>
          <w:rFonts w:ascii="Times New Roman" w:hAnsi="Times New Roman" w:cs="Times New Roman"/>
          <w:snapToGrid w:val="0"/>
          <w:sz w:val="24"/>
          <w:szCs w:val="24"/>
        </w:rPr>
        <w:t>aile (</w:t>
      </w:r>
      <w:r w:rsidR="000C7B81" w:rsidRPr="006B7CB1">
        <w:rPr>
          <w:rFonts w:ascii="Times New Roman" w:hAnsi="Times New Roman" w:cs="Times New Roman"/>
          <w:snapToGrid w:val="0"/>
          <w:sz w:val="24"/>
          <w:szCs w:val="24"/>
        </w:rPr>
        <w:t>1.5</w:t>
      </w:r>
      <w:r w:rsidRPr="006B7CB1">
        <w:rPr>
          <w:rFonts w:ascii="Times New Roman" w:hAnsi="Times New Roman" w:cs="Times New Roman"/>
          <w:snapToGrid w:val="0"/>
          <w:sz w:val="24"/>
          <w:szCs w:val="24"/>
        </w:rPr>
        <w:t xml:space="preserve">0 m x </w:t>
      </w:r>
      <w:r w:rsidR="000C7B81" w:rsidRPr="006B7CB1">
        <w:rPr>
          <w:rFonts w:ascii="Times New Roman" w:hAnsi="Times New Roman" w:cs="Times New Roman"/>
          <w:snapToGrid w:val="0"/>
          <w:sz w:val="24"/>
          <w:szCs w:val="24"/>
        </w:rPr>
        <w:t>1.50</w:t>
      </w:r>
      <w:r w:rsidRPr="006B7CB1">
        <w:rPr>
          <w:rFonts w:ascii="Times New Roman" w:hAnsi="Times New Roman" w:cs="Times New Roman"/>
          <w:snapToGrid w:val="0"/>
          <w:sz w:val="24"/>
          <w:szCs w:val="24"/>
        </w:rPr>
        <w:t xml:space="preserve"> m – 1 gab.)</w:t>
      </w:r>
      <w:r w:rsidR="000C7B81" w:rsidRPr="006B7CB1">
        <w:rPr>
          <w:rFonts w:ascii="Times New Roman" w:hAnsi="Times New Roman" w:cs="Times New Roman"/>
          <w:snapToGrid w:val="0"/>
          <w:sz w:val="24"/>
          <w:szCs w:val="24"/>
        </w:rPr>
        <w:t>;</w:t>
      </w:r>
    </w:p>
    <w:p w14:paraId="59ECD6AC" w14:textId="550288D8" w:rsidR="000C7B81" w:rsidRPr="006B7CB1" w:rsidRDefault="000C7B81" w:rsidP="000C7B81">
      <w:pPr>
        <w:rPr>
          <w:rFonts w:ascii="Times New Roman" w:hAnsi="Times New Roman" w:cs="Times New Roman"/>
          <w:snapToGrid w:val="0"/>
          <w:sz w:val="24"/>
          <w:szCs w:val="24"/>
        </w:rPr>
      </w:pPr>
      <w:r w:rsidRPr="006B7CB1">
        <w:rPr>
          <w:rFonts w:ascii="Times New Roman" w:hAnsi="Times New Roman" w:cs="Times New Roman"/>
          <w:snapToGrid w:val="0"/>
          <w:sz w:val="24"/>
          <w:szCs w:val="24"/>
        </w:rPr>
        <w:t xml:space="preserve">2.4.3. nedrošās </w:t>
      </w:r>
      <w:r w:rsidR="000E0914" w:rsidRPr="006B7CB1">
        <w:rPr>
          <w:rFonts w:ascii="Times New Roman" w:hAnsi="Times New Roman" w:cs="Times New Roman"/>
          <w:snapToGrid w:val="0"/>
          <w:sz w:val="24"/>
          <w:szCs w:val="24"/>
        </w:rPr>
        <w:t xml:space="preserve">jumta daļas </w:t>
      </w:r>
      <w:r w:rsidRPr="006B7CB1">
        <w:rPr>
          <w:rFonts w:ascii="Times New Roman" w:hAnsi="Times New Roman" w:cs="Times New Roman"/>
          <w:snapToGrid w:val="0"/>
          <w:sz w:val="24"/>
          <w:szCs w:val="24"/>
        </w:rPr>
        <w:t xml:space="preserve">koka konstrukcijas </w:t>
      </w:r>
      <w:r w:rsidR="000E0914" w:rsidRPr="006B7CB1">
        <w:rPr>
          <w:rFonts w:ascii="Times New Roman" w:hAnsi="Times New Roman" w:cs="Times New Roman"/>
          <w:snapToGrid w:val="0"/>
          <w:sz w:val="24"/>
          <w:szCs w:val="24"/>
        </w:rPr>
        <w:t>demontāža;</w:t>
      </w:r>
    </w:p>
    <w:p w14:paraId="447B9A9C" w14:textId="0570203A" w:rsidR="000E0914" w:rsidRPr="006B7CB1" w:rsidRDefault="000E0914" w:rsidP="000C7B81">
      <w:pPr>
        <w:rPr>
          <w:rFonts w:ascii="Times New Roman" w:hAnsi="Times New Roman" w:cs="Times New Roman"/>
          <w:snapToGrid w:val="0"/>
          <w:sz w:val="24"/>
          <w:szCs w:val="24"/>
        </w:rPr>
      </w:pPr>
      <w:r w:rsidRPr="006B7CB1">
        <w:rPr>
          <w:rFonts w:ascii="Times New Roman" w:hAnsi="Times New Roman" w:cs="Times New Roman"/>
          <w:snapToGrid w:val="0"/>
          <w:sz w:val="24"/>
          <w:szCs w:val="24"/>
        </w:rPr>
        <w:t>2.4.4. jumta konstrukcijas nostiprināšana un aizdarināšana (2.00 m x 8.00 m), izmantojot 4 balstus saskaņā ar fotofiksācijā norādīto.</w:t>
      </w:r>
    </w:p>
    <w:p w14:paraId="63E887E0" w14:textId="71BA144D" w:rsidR="000342E8" w:rsidRPr="006B7CB1" w:rsidRDefault="000342E8" w:rsidP="000342E8">
      <w:pPr>
        <w:ind w:right="83"/>
        <w:contextualSpacing/>
        <w:rPr>
          <w:rFonts w:ascii="Times New Roman" w:hAnsi="Times New Roman" w:cs="Times New Roman"/>
          <w:snapToGrid w:val="0"/>
          <w:sz w:val="24"/>
          <w:szCs w:val="24"/>
        </w:rPr>
      </w:pPr>
      <w:r w:rsidRPr="006B7CB1">
        <w:rPr>
          <w:rFonts w:ascii="Times New Roman" w:hAnsi="Times New Roman" w:cs="Times New Roman"/>
          <w:snapToGrid w:val="0"/>
          <w:sz w:val="24"/>
          <w:szCs w:val="24"/>
        </w:rPr>
        <w:t>2.</w:t>
      </w:r>
      <w:r w:rsidR="000E0914" w:rsidRPr="006B7CB1">
        <w:rPr>
          <w:rFonts w:ascii="Times New Roman" w:hAnsi="Times New Roman" w:cs="Times New Roman"/>
          <w:snapToGrid w:val="0"/>
          <w:sz w:val="24"/>
          <w:szCs w:val="24"/>
        </w:rPr>
        <w:t>5</w:t>
      </w:r>
      <w:r w:rsidRPr="006B7CB1">
        <w:rPr>
          <w:rFonts w:ascii="Times New Roman" w:hAnsi="Times New Roman" w:cs="Times New Roman"/>
          <w:snapToGrid w:val="0"/>
          <w:sz w:val="24"/>
          <w:szCs w:val="24"/>
        </w:rPr>
        <w:t xml:space="preserve">. </w:t>
      </w:r>
      <w:r w:rsidRPr="006B7CB1">
        <w:rPr>
          <w:rFonts w:ascii="Times New Roman" w:hAnsi="Times New Roman" w:cs="Times New Roman"/>
          <w:sz w:val="24"/>
          <w:szCs w:val="24"/>
        </w:rPr>
        <w:t xml:space="preserve">Brīdinošu uzrakstu izvietošana (A3 izmērs, laminēti, 2 gab.) </w:t>
      </w:r>
      <w:r w:rsidR="00B908F7" w:rsidRPr="006B7CB1">
        <w:rPr>
          <w:rFonts w:ascii="Times New Roman" w:hAnsi="Times New Roman" w:cs="Times New Roman"/>
          <w:sz w:val="24"/>
          <w:szCs w:val="24"/>
        </w:rPr>
        <w:t>N</w:t>
      </w:r>
      <w:r w:rsidR="000E0914" w:rsidRPr="006B7CB1">
        <w:rPr>
          <w:rFonts w:ascii="Times New Roman" w:hAnsi="Times New Roman" w:cs="Times New Roman"/>
          <w:sz w:val="24"/>
          <w:szCs w:val="24"/>
        </w:rPr>
        <w:t>ekustamā īpašuma teritorijā.</w:t>
      </w:r>
    </w:p>
    <w:p w14:paraId="6AB19468" w14:textId="77777777" w:rsidR="000342E8" w:rsidRPr="006B7CB1" w:rsidRDefault="000342E8" w:rsidP="000342E8">
      <w:pPr>
        <w:ind w:right="83"/>
        <w:contextualSpacing/>
        <w:rPr>
          <w:rFonts w:ascii="Times New Roman" w:hAnsi="Times New Roman" w:cs="Times New Roman"/>
          <w:sz w:val="24"/>
          <w:szCs w:val="24"/>
        </w:rPr>
      </w:pPr>
    </w:p>
    <w:p w14:paraId="39975989" w14:textId="292AC7A8" w:rsidR="000342E8" w:rsidRPr="006B7CB1" w:rsidRDefault="000342E8" w:rsidP="000342E8">
      <w:pPr>
        <w:ind w:right="-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3. Pasūtītājs, pēc nepieciešamības, sniedz atbildes uz iesniegtajiem jautājumiem par </w:t>
      </w:r>
      <w:r w:rsidRPr="006B7CB1">
        <w:rPr>
          <w:rFonts w:ascii="Times New Roman" w:eastAsia="Times New Roman" w:hAnsi="Times New Roman" w:cs="Times New Roman"/>
          <w:bCs/>
          <w:sz w:val="24"/>
          <w:szCs w:val="24"/>
          <w:lang w:eastAsia="lv-LV"/>
        </w:rPr>
        <w:t xml:space="preserve">Nekustamā īpašumā </w:t>
      </w:r>
      <w:r w:rsidRPr="006B7CB1">
        <w:rPr>
          <w:rFonts w:ascii="Times New Roman" w:eastAsia="Times New Roman" w:hAnsi="Times New Roman" w:cs="Times New Roman"/>
          <w:sz w:val="24"/>
          <w:szCs w:val="24"/>
          <w:lang w:eastAsia="lv-LV"/>
        </w:rPr>
        <w:t xml:space="preserve">nepieciešamajiem sakārtošanas darbiem un izpildes noteikumiem, un nodrošina minētās informācijas pieejamību tīmekļa vietnē: </w:t>
      </w:r>
      <w:hyperlink r:id="rId15" w:history="1">
        <w:r w:rsidRPr="006B7CB1">
          <w:rPr>
            <w:rFonts w:ascii="Times New Roman" w:eastAsia="Times New Roman" w:hAnsi="Times New Roman" w:cs="Times New Roman"/>
            <w:sz w:val="24"/>
            <w:szCs w:val="24"/>
            <w:lang w:eastAsia="lv-LV"/>
          </w:rPr>
          <w:t>www.possessor.gov.lv</w:t>
        </w:r>
      </w:hyperlink>
      <w:r w:rsidRPr="006B7CB1">
        <w:rPr>
          <w:rFonts w:ascii="Times New Roman" w:eastAsia="Times New Roman" w:hAnsi="Times New Roman" w:cs="Times New Roman"/>
          <w:sz w:val="24"/>
          <w:szCs w:val="24"/>
          <w:lang w:eastAsia="lv-LV"/>
        </w:rPr>
        <w:t xml:space="preserve"> un pircēja profilā EIS - https://www.eis.gov.lv/EKEIS/Supplier/Organizer/539.</w:t>
      </w:r>
    </w:p>
    <w:p w14:paraId="7E52AAFE" w14:textId="77777777" w:rsidR="000342E8" w:rsidRPr="006B7CB1" w:rsidRDefault="000342E8" w:rsidP="000342E8">
      <w:pPr>
        <w:ind w:right="-1" w:firstLine="720"/>
        <w:rPr>
          <w:rFonts w:ascii="Times New Roman" w:eastAsia="Times New Roman" w:hAnsi="Times New Roman" w:cs="Times New Roman"/>
          <w:sz w:val="24"/>
          <w:szCs w:val="24"/>
          <w:lang w:eastAsia="lv-LV"/>
        </w:rPr>
      </w:pPr>
    </w:p>
    <w:p w14:paraId="4476C464" w14:textId="77777777" w:rsidR="000342E8" w:rsidRPr="006B7CB1" w:rsidRDefault="000342E8" w:rsidP="000342E8">
      <w:pPr>
        <w:ind w:right="-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4. Izpildītājs atbild par darba drošības un ugunsdzēsības noteikumu, kā arī vides aizsardzības prasību un sanitāro normu ievērošanu, veicot </w:t>
      </w:r>
      <w:r w:rsidRPr="006B7CB1">
        <w:rPr>
          <w:rFonts w:ascii="Times New Roman" w:eastAsia="Times New Roman" w:hAnsi="Times New Roman" w:cs="Times New Roman"/>
          <w:bCs/>
          <w:sz w:val="24"/>
          <w:szCs w:val="24"/>
          <w:lang w:eastAsia="lv-LV"/>
        </w:rPr>
        <w:t xml:space="preserve">Nekustamajā īpašumā </w:t>
      </w:r>
      <w:r w:rsidRPr="006B7CB1">
        <w:rPr>
          <w:rFonts w:ascii="Times New Roman" w:eastAsia="Times New Roman" w:hAnsi="Times New Roman" w:cs="Times New Roman"/>
          <w:sz w:val="24"/>
          <w:szCs w:val="24"/>
          <w:lang w:eastAsia="lv-LV"/>
        </w:rPr>
        <w:t xml:space="preserve">teritorijas sakārtošanas darbus. </w:t>
      </w:r>
    </w:p>
    <w:p w14:paraId="1B58FC62" w14:textId="77777777" w:rsidR="000342E8" w:rsidRPr="006B7CB1" w:rsidRDefault="000342E8" w:rsidP="000342E8">
      <w:pPr>
        <w:ind w:right="-1" w:firstLine="720"/>
        <w:rPr>
          <w:rFonts w:ascii="Times New Roman" w:eastAsia="Times New Roman" w:hAnsi="Times New Roman" w:cs="Times New Roman"/>
          <w:sz w:val="24"/>
          <w:szCs w:val="24"/>
          <w:lang w:eastAsia="lv-LV"/>
        </w:rPr>
      </w:pPr>
    </w:p>
    <w:p w14:paraId="3FD6FD17" w14:textId="77777777" w:rsidR="000342E8" w:rsidRPr="006B7CB1" w:rsidRDefault="000342E8" w:rsidP="000342E8">
      <w:pPr>
        <w:ind w:right="-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5. Darba izpildes laiks – 10 (desmit) darbdienas. Gadījumā, ja </w:t>
      </w:r>
      <w:r w:rsidRPr="006B7CB1">
        <w:rPr>
          <w:rFonts w:ascii="Times New Roman" w:eastAsia="Times New Roman" w:hAnsi="Times New Roman" w:cs="Times New Roman"/>
          <w:bCs/>
          <w:sz w:val="24"/>
          <w:szCs w:val="24"/>
          <w:lang w:eastAsia="lv-LV"/>
        </w:rPr>
        <w:t xml:space="preserve">Nekustamā īpašuma </w:t>
      </w:r>
      <w:r w:rsidRPr="006B7CB1">
        <w:rPr>
          <w:rFonts w:ascii="Times New Roman" w:eastAsia="Times New Roman" w:hAnsi="Times New Roman" w:cs="Times New Roman"/>
          <w:sz w:val="24"/>
          <w:szCs w:val="24"/>
          <w:lang w:eastAsia="lv-LV"/>
        </w:rPr>
        <w:t xml:space="preserve">sakārtošanas veikšanai nepieciešamas speciālas valsts vai pašvaldību institūciju atļaujas, Izpildītājs apņemas </w:t>
      </w:r>
      <w:r w:rsidRPr="006B7CB1">
        <w:rPr>
          <w:rFonts w:ascii="Times New Roman" w:eastAsia="Times New Roman" w:hAnsi="Times New Roman" w:cs="Times New Roman"/>
          <w:sz w:val="24"/>
          <w:szCs w:val="24"/>
          <w:lang w:eastAsia="lv-LV"/>
        </w:rPr>
        <w:lastRenderedPageBreak/>
        <w:t>tās saņemt un iesniegt Pasūtītājam pirms darbu uzsākšanas. Speciālu atļauju nepieciešamības gadījumā līguma izpildes termiņš var tikt pagarināts par laiku, kāds ir nepieciešams attiecīgās atļaujas saņemšanai, bet ne ilgāk kā par 20 (divdesmit) darbdienām.</w:t>
      </w:r>
    </w:p>
    <w:p w14:paraId="35B82BC1" w14:textId="77777777" w:rsidR="000342E8" w:rsidRPr="006B7CB1" w:rsidRDefault="000342E8" w:rsidP="000342E8">
      <w:pPr>
        <w:ind w:right="-1" w:firstLine="720"/>
        <w:rPr>
          <w:rFonts w:ascii="Times New Roman" w:eastAsia="Times New Roman" w:hAnsi="Times New Roman" w:cs="Times New Roman"/>
          <w:sz w:val="24"/>
          <w:szCs w:val="24"/>
          <w:lang w:eastAsia="lv-LV"/>
        </w:rPr>
      </w:pPr>
    </w:p>
    <w:p w14:paraId="75736121" w14:textId="77777777" w:rsidR="000342E8" w:rsidRPr="006B7CB1" w:rsidRDefault="000342E8" w:rsidP="000342E8">
      <w:pPr>
        <w:ind w:right="-1"/>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6. </w:t>
      </w:r>
      <w:r w:rsidRPr="006B7CB1">
        <w:rPr>
          <w:rFonts w:ascii="Times New Roman" w:eastAsia="Times New Roman" w:hAnsi="Times New Roman" w:cs="Times New Roman"/>
          <w:sz w:val="24"/>
          <w:szCs w:val="24"/>
          <w:u w:val="single"/>
          <w:lang w:eastAsia="lv-LV"/>
        </w:rPr>
        <w:t xml:space="preserve">Pretendents </w:t>
      </w:r>
      <w:r w:rsidRPr="006B7CB1">
        <w:rPr>
          <w:rFonts w:ascii="Times New Roman" w:eastAsia="Times New Roman" w:hAnsi="Times New Roman" w:cs="Times New Roman"/>
          <w:bCs/>
          <w:sz w:val="24"/>
          <w:szCs w:val="24"/>
          <w:u w:val="single"/>
          <w:lang w:eastAsia="lv-LV"/>
        </w:rPr>
        <w:t xml:space="preserve">Nekustamā īpašuma apskates </w:t>
      </w:r>
      <w:r w:rsidRPr="006B7CB1">
        <w:rPr>
          <w:rFonts w:ascii="Times New Roman" w:eastAsia="Times New Roman" w:hAnsi="Times New Roman" w:cs="Times New Roman"/>
          <w:sz w:val="24"/>
          <w:szCs w:val="24"/>
          <w:u w:val="single"/>
          <w:lang w:eastAsia="lv-LV"/>
        </w:rPr>
        <w:t>laikā novērtē teritorijas sakārtošanas darbu apjomu, t.sk., savācamo atkritumu daudzumu.</w:t>
      </w:r>
    </w:p>
    <w:p w14:paraId="1B850448" w14:textId="77777777" w:rsidR="00692556" w:rsidRPr="006B7CB1" w:rsidRDefault="00692556" w:rsidP="00C31D06">
      <w:pPr>
        <w:pStyle w:val="Sarakstarindkopa"/>
        <w:ind w:left="360"/>
        <w:jc w:val="right"/>
        <w:rPr>
          <w:rFonts w:ascii="Times New Roman" w:hAnsi="Times New Roman" w:cs="Times New Roman"/>
          <w:b/>
          <w:sz w:val="24"/>
          <w:szCs w:val="24"/>
        </w:rPr>
      </w:pPr>
    </w:p>
    <w:p w14:paraId="3C62F138" w14:textId="0946D7A9" w:rsidR="00692556" w:rsidRPr="006B7CB1" w:rsidRDefault="000342E8" w:rsidP="000342E8">
      <w:pPr>
        <w:ind w:right="3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Pielikumā: Fotofiksācijas</w:t>
      </w:r>
      <w:r w:rsidR="000E0914" w:rsidRPr="006B7CB1">
        <w:rPr>
          <w:rFonts w:ascii="Times New Roman" w:eastAsia="Times New Roman" w:hAnsi="Times New Roman" w:cs="Times New Roman"/>
          <w:sz w:val="24"/>
          <w:szCs w:val="24"/>
          <w:lang w:eastAsia="lv-LV"/>
        </w:rPr>
        <w:t>.</w:t>
      </w:r>
    </w:p>
    <w:p w14:paraId="5E50B399" w14:textId="77777777" w:rsidR="00692556" w:rsidRPr="006B7CB1" w:rsidRDefault="00692556" w:rsidP="00C31D06">
      <w:pPr>
        <w:pStyle w:val="Sarakstarindkopa"/>
        <w:ind w:left="360"/>
        <w:jc w:val="right"/>
        <w:rPr>
          <w:rFonts w:ascii="Times New Roman" w:hAnsi="Times New Roman" w:cs="Times New Roman"/>
          <w:b/>
          <w:sz w:val="24"/>
          <w:szCs w:val="24"/>
        </w:rPr>
      </w:pPr>
    </w:p>
    <w:p w14:paraId="766EA84A" w14:textId="77777777" w:rsidR="00692556" w:rsidRPr="006B7CB1" w:rsidRDefault="00692556" w:rsidP="00C31D06">
      <w:pPr>
        <w:pStyle w:val="Sarakstarindkopa"/>
        <w:ind w:left="360"/>
        <w:jc w:val="right"/>
        <w:rPr>
          <w:rFonts w:ascii="Times New Roman" w:hAnsi="Times New Roman" w:cs="Times New Roman"/>
          <w:b/>
          <w:sz w:val="24"/>
          <w:szCs w:val="24"/>
        </w:rPr>
      </w:pPr>
    </w:p>
    <w:p w14:paraId="0C470AC7" w14:textId="77777777" w:rsidR="00692556" w:rsidRPr="006B7CB1" w:rsidRDefault="00692556" w:rsidP="00C31D06">
      <w:pPr>
        <w:pStyle w:val="Sarakstarindkopa"/>
        <w:ind w:left="360"/>
        <w:jc w:val="right"/>
        <w:rPr>
          <w:rFonts w:ascii="Times New Roman" w:hAnsi="Times New Roman" w:cs="Times New Roman"/>
          <w:b/>
          <w:sz w:val="24"/>
          <w:szCs w:val="24"/>
        </w:rPr>
      </w:pPr>
    </w:p>
    <w:p w14:paraId="5358BB33" w14:textId="77777777" w:rsidR="00692556" w:rsidRPr="006B7CB1" w:rsidRDefault="00692556" w:rsidP="00C31D06">
      <w:pPr>
        <w:pStyle w:val="Sarakstarindkopa"/>
        <w:ind w:left="360"/>
        <w:jc w:val="right"/>
        <w:rPr>
          <w:rFonts w:ascii="Times New Roman" w:hAnsi="Times New Roman" w:cs="Times New Roman"/>
          <w:b/>
          <w:sz w:val="24"/>
          <w:szCs w:val="24"/>
        </w:rPr>
      </w:pPr>
    </w:p>
    <w:p w14:paraId="725F7350" w14:textId="77777777" w:rsidR="00692556" w:rsidRPr="006B7CB1" w:rsidRDefault="00692556" w:rsidP="00C31D06">
      <w:pPr>
        <w:pStyle w:val="Sarakstarindkopa"/>
        <w:ind w:left="360"/>
        <w:jc w:val="right"/>
        <w:rPr>
          <w:rFonts w:ascii="Times New Roman" w:hAnsi="Times New Roman" w:cs="Times New Roman"/>
          <w:b/>
          <w:sz w:val="24"/>
          <w:szCs w:val="24"/>
        </w:rPr>
      </w:pPr>
    </w:p>
    <w:p w14:paraId="36D40197" w14:textId="77777777" w:rsidR="00692556" w:rsidRPr="006B7CB1" w:rsidRDefault="00692556" w:rsidP="00C31D06">
      <w:pPr>
        <w:pStyle w:val="Sarakstarindkopa"/>
        <w:ind w:left="360"/>
        <w:jc w:val="right"/>
        <w:rPr>
          <w:rFonts w:ascii="Times New Roman" w:hAnsi="Times New Roman" w:cs="Times New Roman"/>
          <w:b/>
          <w:sz w:val="24"/>
          <w:szCs w:val="24"/>
        </w:rPr>
      </w:pPr>
    </w:p>
    <w:p w14:paraId="0C0DB131" w14:textId="77777777" w:rsidR="00692556" w:rsidRPr="006B7CB1" w:rsidRDefault="00692556" w:rsidP="00C31D06">
      <w:pPr>
        <w:pStyle w:val="Sarakstarindkopa"/>
        <w:ind w:left="360"/>
        <w:jc w:val="right"/>
        <w:rPr>
          <w:rFonts w:ascii="Times New Roman" w:hAnsi="Times New Roman" w:cs="Times New Roman"/>
          <w:b/>
          <w:sz w:val="24"/>
          <w:szCs w:val="24"/>
        </w:rPr>
      </w:pPr>
    </w:p>
    <w:p w14:paraId="0DB61EBA" w14:textId="77777777" w:rsidR="00692556" w:rsidRPr="006B7CB1" w:rsidRDefault="00692556" w:rsidP="00C31D06">
      <w:pPr>
        <w:pStyle w:val="Sarakstarindkopa"/>
        <w:ind w:left="360"/>
        <w:jc w:val="right"/>
        <w:rPr>
          <w:rFonts w:ascii="Times New Roman" w:hAnsi="Times New Roman" w:cs="Times New Roman"/>
          <w:b/>
          <w:sz w:val="24"/>
          <w:szCs w:val="24"/>
        </w:rPr>
      </w:pPr>
    </w:p>
    <w:p w14:paraId="1746241B" w14:textId="77777777" w:rsidR="00692556" w:rsidRPr="006B7CB1" w:rsidRDefault="00692556" w:rsidP="00C31D06">
      <w:pPr>
        <w:pStyle w:val="Sarakstarindkopa"/>
        <w:ind w:left="360"/>
        <w:jc w:val="right"/>
        <w:rPr>
          <w:rFonts w:ascii="Times New Roman" w:hAnsi="Times New Roman" w:cs="Times New Roman"/>
          <w:b/>
          <w:sz w:val="24"/>
          <w:szCs w:val="24"/>
        </w:rPr>
      </w:pPr>
    </w:p>
    <w:p w14:paraId="58249E11" w14:textId="77777777" w:rsidR="00692556" w:rsidRPr="006B7CB1" w:rsidRDefault="00692556" w:rsidP="00C31D06">
      <w:pPr>
        <w:pStyle w:val="Sarakstarindkopa"/>
        <w:ind w:left="360"/>
        <w:jc w:val="right"/>
        <w:rPr>
          <w:rFonts w:ascii="Times New Roman" w:hAnsi="Times New Roman" w:cs="Times New Roman"/>
          <w:b/>
          <w:sz w:val="24"/>
          <w:szCs w:val="24"/>
        </w:rPr>
      </w:pPr>
    </w:p>
    <w:p w14:paraId="5C7F5576" w14:textId="77777777" w:rsidR="00692556" w:rsidRPr="006B7CB1" w:rsidRDefault="00692556" w:rsidP="00C31D06">
      <w:pPr>
        <w:pStyle w:val="Sarakstarindkopa"/>
        <w:ind w:left="360"/>
        <w:jc w:val="right"/>
        <w:rPr>
          <w:rFonts w:ascii="Times New Roman" w:hAnsi="Times New Roman" w:cs="Times New Roman"/>
          <w:b/>
          <w:sz w:val="24"/>
          <w:szCs w:val="24"/>
        </w:rPr>
      </w:pPr>
    </w:p>
    <w:p w14:paraId="0E68A58B" w14:textId="77777777" w:rsidR="00692556" w:rsidRPr="006B7CB1" w:rsidRDefault="00692556" w:rsidP="00C31D06">
      <w:pPr>
        <w:pStyle w:val="Sarakstarindkopa"/>
        <w:ind w:left="360"/>
        <w:jc w:val="right"/>
        <w:rPr>
          <w:rFonts w:ascii="Times New Roman" w:hAnsi="Times New Roman" w:cs="Times New Roman"/>
          <w:b/>
          <w:sz w:val="24"/>
          <w:szCs w:val="24"/>
        </w:rPr>
      </w:pPr>
    </w:p>
    <w:p w14:paraId="1F9820C9" w14:textId="77777777" w:rsidR="00692556" w:rsidRPr="006B7CB1" w:rsidRDefault="00692556" w:rsidP="00C31D06">
      <w:pPr>
        <w:pStyle w:val="Sarakstarindkopa"/>
        <w:ind w:left="360"/>
        <w:jc w:val="right"/>
        <w:rPr>
          <w:rFonts w:ascii="Times New Roman" w:hAnsi="Times New Roman" w:cs="Times New Roman"/>
          <w:b/>
          <w:sz w:val="24"/>
          <w:szCs w:val="24"/>
        </w:rPr>
      </w:pPr>
    </w:p>
    <w:p w14:paraId="52898834" w14:textId="77777777" w:rsidR="00692556" w:rsidRPr="006B7CB1" w:rsidRDefault="00692556" w:rsidP="00C31D06">
      <w:pPr>
        <w:pStyle w:val="Sarakstarindkopa"/>
        <w:ind w:left="360"/>
        <w:jc w:val="right"/>
        <w:rPr>
          <w:rFonts w:ascii="Times New Roman" w:hAnsi="Times New Roman" w:cs="Times New Roman"/>
          <w:b/>
          <w:sz w:val="24"/>
          <w:szCs w:val="24"/>
        </w:rPr>
      </w:pPr>
    </w:p>
    <w:p w14:paraId="55130930" w14:textId="77777777" w:rsidR="00692556" w:rsidRPr="006B7CB1" w:rsidRDefault="00692556" w:rsidP="00C31D06">
      <w:pPr>
        <w:pStyle w:val="Sarakstarindkopa"/>
        <w:ind w:left="360"/>
        <w:jc w:val="right"/>
        <w:rPr>
          <w:rFonts w:ascii="Times New Roman" w:hAnsi="Times New Roman" w:cs="Times New Roman"/>
          <w:b/>
          <w:sz w:val="24"/>
          <w:szCs w:val="24"/>
        </w:rPr>
      </w:pPr>
    </w:p>
    <w:p w14:paraId="7A2E6138" w14:textId="77777777" w:rsidR="00692556" w:rsidRPr="006B7CB1" w:rsidRDefault="00692556" w:rsidP="00C31D06">
      <w:pPr>
        <w:pStyle w:val="Sarakstarindkopa"/>
        <w:ind w:left="360"/>
        <w:jc w:val="right"/>
        <w:rPr>
          <w:rFonts w:ascii="Times New Roman" w:hAnsi="Times New Roman" w:cs="Times New Roman"/>
          <w:b/>
          <w:sz w:val="24"/>
          <w:szCs w:val="24"/>
        </w:rPr>
      </w:pPr>
    </w:p>
    <w:p w14:paraId="2B9514B6" w14:textId="77777777" w:rsidR="00692556" w:rsidRPr="006B7CB1" w:rsidRDefault="00692556" w:rsidP="00C31D06">
      <w:pPr>
        <w:pStyle w:val="Sarakstarindkopa"/>
        <w:ind w:left="360"/>
        <w:jc w:val="right"/>
        <w:rPr>
          <w:rFonts w:ascii="Times New Roman" w:hAnsi="Times New Roman" w:cs="Times New Roman"/>
          <w:b/>
          <w:sz w:val="24"/>
          <w:szCs w:val="24"/>
        </w:rPr>
      </w:pPr>
    </w:p>
    <w:p w14:paraId="1F6C33FB" w14:textId="77777777" w:rsidR="00692556" w:rsidRPr="006B7CB1" w:rsidRDefault="00692556" w:rsidP="00C31D06">
      <w:pPr>
        <w:pStyle w:val="Sarakstarindkopa"/>
        <w:ind w:left="360"/>
        <w:jc w:val="right"/>
        <w:rPr>
          <w:rFonts w:ascii="Times New Roman" w:hAnsi="Times New Roman" w:cs="Times New Roman"/>
          <w:b/>
          <w:sz w:val="24"/>
          <w:szCs w:val="24"/>
        </w:rPr>
      </w:pPr>
    </w:p>
    <w:p w14:paraId="13D0678E" w14:textId="77777777" w:rsidR="00692556" w:rsidRPr="006B7CB1" w:rsidRDefault="00692556" w:rsidP="00C31D06">
      <w:pPr>
        <w:pStyle w:val="Sarakstarindkopa"/>
        <w:ind w:left="360"/>
        <w:jc w:val="right"/>
        <w:rPr>
          <w:rFonts w:ascii="Times New Roman" w:hAnsi="Times New Roman" w:cs="Times New Roman"/>
          <w:b/>
          <w:sz w:val="24"/>
          <w:szCs w:val="24"/>
        </w:rPr>
      </w:pPr>
    </w:p>
    <w:p w14:paraId="45976283" w14:textId="77777777" w:rsidR="00692556" w:rsidRPr="006B7CB1" w:rsidRDefault="00692556" w:rsidP="00C31D06">
      <w:pPr>
        <w:pStyle w:val="Sarakstarindkopa"/>
        <w:ind w:left="360"/>
        <w:jc w:val="right"/>
        <w:rPr>
          <w:rFonts w:ascii="Times New Roman" w:hAnsi="Times New Roman" w:cs="Times New Roman"/>
          <w:b/>
          <w:sz w:val="24"/>
          <w:szCs w:val="24"/>
        </w:rPr>
      </w:pPr>
    </w:p>
    <w:p w14:paraId="4A9BEE93" w14:textId="77777777" w:rsidR="00692556" w:rsidRPr="006B7CB1" w:rsidRDefault="00692556" w:rsidP="00C31D06">
      <w:pPr>
        <w:pStyle w:val="Sarakstarindkopa"/>
        <w:ind w:left="360"/>
        <w:jc w:val="right"/>
        <w:rPr>
          <w:rFonts w:ascii="Times New Roman" w:hAnsi="Times New Roman" w:cs="Times New Roman"/>
          <w:b/>
          <w:sz w:val="24"/>
          <w:szCs w:val="24"/>
        </w:rPr>
      </w:pPr>
    </w:p>
    <w:p w14:paraId="6C4B34AA" w14:textId="77777777" w:rsidR="00692556" w:rsidRPr="006B7CB1" w:rsidRDefault="00692556" w:rsidP="00C31D06">
      <w:pPr>
        <w:pStyle w:val="Sarakstarindkopa"/>
        <w:ind w:left="360"/>
        <w:jc w:val="right"/>
        <w:rPr>
          <w:rFonts w:ascii="Times New Roman" w:hAnsi="Times New Roman" w:cs="Times New Roman"/>
          <w:b/>
          <w:sz w:val="24"/>
          <w:szCs w:val="24"/>
        </w:rPr>
      </w:pPr>
    </w:p>
    <w:p w14:paraId="029505F4" w14:textId="77777777" w:rsidR="00692556" w:rsidRPr="006B7CB1" w:rsidRDefault="00692556" w:rsidP="00C31D06">
      <w:pPr>
        <w:pStyle w:val="Sarakstarindkopa"/>
        <w:ind w:left="360"/>
        <w:jc w:val="right"/>
        <w:rPr>
          <w:rFonts w:ascii="Times New Roman" w:hAnsi="Times New Roman" w:cs="Times New Roman"/>
          <w:b/>
          <w:sz w:val="24"/>
          <w:szCs w:val="24"/>
        </w:rPr>
      </w:pPr>
    </w:p>
    <w:p w14:paraId="1376096E" w14:textId="77777777" w:rsidR="00692556" w:rsidRPr="006B7CB1" w:rsidRDefault="00692556" w:rsidP="00C31D06">
      <w:pPr>
        <w:pStyle w:val="Sarakstarindkopa"/>
        <w:ind w:left="360"/>
        <w:jc w:val="right"/>
        <w:rPr>
          <w:rFonts w:ascii="Times New Roman" w:hAnsi="Times New Roman" w:cs="Times New Roman"/>
          <w:b/>
          <w:sz w:val="24"/>
          <w:szCs w:val="24"/>
        </w:rPr>
      </w:pPr>
    </w:p>
    <w:p w14:paraId="6BFB4A41" w14:textId="77777777" w:rsidR="00692556" w:rsidRPr="006B7CB1" w:rsidRDefault="00692556" w:rsidP="00C31D06">
      <w:pPr>
        <w:pStyle w:val="Sarakstarindkopa"/>
        <w:ind w:left="360"/>
        <w:jc w:val="right"/>
        <w:rPr>
          <w:rFonts w:ascii="Times New Roman" w:hAnsi="Times New Roman" w:cs="Times New Roman"/>
          <w:b/>
          <w:sz w:val="24"/>
          <w:szCs w:val="24"/>
        </w:rPr>
      </w:pPr>
    </w:p>
    <w:p w14:paraId="55AE2F35" w14:textId="77777777" w:rsidR="00692556" w:rsidRPr="006B7CB1" w:rsidRDefault="00692556" w:rsidP="00C31D06">
      <w:pPr>
        <w:pStyle w:val="Sarakstarindkopa"/>
        <w:ind w:left="360"/>
        <w:jc w:val="right"/>
        <w:rPr>
          <w:rFonts w:ascii="Times New Roman" w:hAnsi="Times New Roman" w:cs="Times New Roman"/>
          <w:b/>
          <w:sz w:val="24"/>
          <w:szCs w:val="24"/>
        </w:rPr>
      </w:pPr>
    </w:p>
    <w:p w14:paraId="78B45F30" w14:textId="77777777" w:rsidR="00692556" w:rsidRPr="006B7CB1" w:rsidRDefault="00692556" w:rsidP="00C31D06">
      <w:pPr>
        <w:pStyle w:val="Sarakstarindkopa"/>
        <w:ind w:left="360"/>
        <w:jc w:val="right"/>
        <w:rPr>
          <w:rFonts w:ascii="Times New Roman" w:hAnsi="Times New Roman" w:cs="Times New Roman"/>
          <w:b/>
          <w:sz w:val="24"/>
          <w:szCs w:val="24"/>
        </w:rPr>
      </w:pPr>
    </w:p>
    <w:p w14:paraId="3FCAFD30" w14:textId="77777777" w:rsidR="00692556" w:rsidRPr="006B7CB1" w:rsidRDefault="00692556" w:rsidP="00C31D06">
      <w:pPr>
        <w:pStyle w:val="Sarakstarindkopa"/>
        <w:ind w:left="360"/>
        <w:jc w:val="right"/>
        <w:rPr>
          <w:rFonts w:ascii="Times New Roman" w:hAnsi="Times New Roman" w:cs="Times New Roman"/>
          <w:b/>
          <w:sz w:val="24"/>
          <w:szCs w:val="24"/>
        </w:rPr>
      </w:pPr>
    </w:p>
    <w:p w14:paraId="1FF1C790" w14:textId="77777777" w:rsidR="00692556" w:rsidRPr="006B7CB1" w:rsidRDefault="00692556" w:rsidP="00C31D06">
      <w:pPr>
        <w:pStyle w:val="Sarakstarindkopa"/>
        <w:ind w:left="360"/>
        <w:jc w:val="right"/>
        <w:rPr>
          <w:rFonts w:ascii="Times New Roman" w:hAnsi="Times New Roman" w:cs="Times New Roman"/>
          <w:b/>
          <w:sz w:val="24"/>
          <w:szCs w:val="24"/>
        </w:rPr>
      </w:pPr>
    </w:p>
    <w:p w14:paraId="1EEB52E3" w14:textId="77777777" w:rsidR="00692556" w:rsidRPr="006B7CB1" w:rsidRDefault="00692556" w:rsidP="00C31D06">
      <w:pPr>
        <w:pStyle w:val="Sarakstarindkopa"/>
        <w:ind w:left="360"/>
        <w:jc w:val="right"/>
        <w:rPr>
          <w:rFonts w:ascii="Times New Roman" w:hAnsi="Times New Roman" w:cs="Times New Roman"/>
          <w:b/>
          <w:sz w:val="24"/>
          <w:szCs w:val="24"/>
        </w:rPr>
      </w:pPr>
    </w:p>
    <w:p w14:paraId="1E4CC1EF" w14:textId="77777777" w:rsidR="00692556" w:rsidRPr="006B7CB1" w:rsidRDefault="00692556" w:rsidP="00C31D06">
      <w:pPr>
        <w:pStyle w:val="Sarakstarindkopa"/>
        <w:ind w:left="360"/>
        <w:jc w:val="right"/>
        <w:rPr>
          <w:rFonts w:ascii="Times New Roman" w:hAnsi="Times New Roman" w:cs="Times New Roman"/>
          <w:b/>
          <w:sz w:val="24"/>
          <w:szCs w:val="24"/>
        </w:rPr>
      </w:pPr>
    </w:p>
    <w:p w14:paraId="28047F9D" w14:textId="77777777" w:rsidR="00692556" w:rsidRPr="006B7CB1" w:rsidRDefault="00692556" w:rsidP="00C31D06">
      <w:pPr>
        <w:pStyle w:val="Sarakstarindkopa"/>
        <w:ind w:left="360"/>
        <w:jc w:val="right"/>
        <w:rPr>
          <w:rFonts w:ascii="Times New Roman" w:hAnsi="Times New Roman" w:cs="Times New Roman"/>
          <w:b/>
          <w:sz w:val="24"/>
          <w:szCs w:val="24"/>
        </w:rPr>
      </w:pPr>
    </w:p>
    <w:p w14:paraId="59B9CA87" w14:textId="101A27CB" w:rsidR="00692556" w:rsidRPr="006B7CB1" w:rsidRDefault="00692556" w:rsidP="00C31D06">
      <w:pPr>
        <w:pStyle w:val="Sarakstarindkopa"/>
        <w:ind w:left="360"/>
        <w:jc w:val="right"/>
        <w:rPr>
          <w:rFonts w:ascii="Times New Roman" w:hAnsi="Times New Roman" w:cs="Times New Roman"/>
          <w:b/>
          <w:sz w:val="24"/>
          <w:szCs w:val="24"/>
        </w:rPr>
      </w:pPr>
    </w:p>
    <w:p w14:paraId="567555AF" w14:textId="6E650A97" w:rsidR="00896FE0" w:rsidRPr="006B7CB1" w:rsidRDefault="00896FE0" w:rsidP="00C31D06">
      <w:pPr>
        <w:pStyle w:val="Sarakstarindkopa"/>
        <w:ind w:left="360"/>
        <w:jc w:val="right"/>
        <w:rPr>
          <w:rFonts w:ascii="Times New Roman" w:hAnsi="Times New Roman" w:cs="Times New Roman"/>
          <w:b/>
          <w:sz w:val="24"/>
          <w:szCs w:val="24"/>
        </w:rPr>
      </w:pPr>
    </w:p>
    <w:p w14:paraId="355431E6" w14:textId="7A0B25E2" w:rsidR="00896FE0" w:rsidRPr="006B7CB1" w:rsidRDefault="00896FE0" w:rsidP="00C31D06">
      <w:pPr>
        <w:pStyle w:val="Sarakstarindkopa"/>
        <w:ind w:left="360"/>
        <w:jc w:val="right"/>
        <w:rPr>
          <w:rFonts w:ascii="Times New Roman" w:hAnsi="Times New Roman" w:cs="Times New Roman"/>
          <w:b/>
          <w:sz w:val="24"/>
          <w:szCs w:val="24"/>
        </w:rPr>
      </w:pPr>
    </w:p>
    <w:p w14:paraId="18B94D6F" w14:textId="17DC5865" w:rsidR="00896FE0" w:rsidRPr="006B7CB1" w:rsidRDefault="00896FE0" w:rsidP="00C31D06">
      <w:pPr>
        <w:pStyle w:val="Sarakstarindkopa"/>
        <w:ind w:left="360"/>
        <w:jc w:val="right"/>
        <w:rPr>
          <w:rFonts w:ascii="Times New Roman" w:hAnsi="Times New Roman" w:cs="Times New Roman"/>
          <w:b/>
          <w:sz w:val="24"/>
          <w:szCs w:val="24"/>
        </w:rPr>
      </w:pPr>
    </w:p>
    <w:p w14:paraId="7B37CF96" w14:textId="2723B6D6" w:rsidR="00896FE0" w:rsidRPr="006B7CB1" w:rsidRDefault="00896FE0" w:rsidP="00C31D06">
      <w:pPr>
        <w:pStyle w:val="Sarakstarindkopa"/>
        <w:ind w:left="360"/>
        <w:jc w:val="right"/>
        <w:rPr>
          <w:rFonts w:ascii="Times New Roman" w:hAnsi="Times New Roman" w:cs="Times New Roman"/>
          <w:b/>
          <w:sz w:val="24"/>
          <w:szCs w:val="24"/>
        </w:rPr>
      </w:pPr>
    </w:p>
    <w:p w14:paraId="202A07A3" w14:textId="0773AE2B" w:rsidR="00896FE0" w:rsidRPr="006B7CB1" w:rsidRDefault="00896FE0" w:rsidP="00C31D06">
      <w:pPr>
        <w:pStyle w:val="Sarakstarindkopa"/>
        <w:ind w:left="360"/>
        <w:jc w:val="right"/>
        <w:rPr>
          <w:rFonts w:ascii="Times New Roman" w:hAnsi="Times New Roman" w:cs="Times New Roman"/>
          <w:b/>
          <w:sz w:val="24"/>
          <w:szCs w:val="24"/>
        </w:rPr>
      </w:pPr>
    </w:p>
    <w:p w14:paraId="7BED52B4" w14:textId="5A8AAE3D" w:rsidR="00896FE0" w:rsidRPr="006B7CB1" w:rsidRDefault="00896FE0" w:rsidP="00C31D06">
      <w:pPr>
        <w:pStyle w:val="Sarakstarindkopa"/>
        <w:ind w:left="360"/>
        <w:jc w:val="right"/>
        <w:rPr>
          <w:rFonts w:ascii="Times New Roman" w:hAnsi="Times New Roman" w:cs="Times New Roman"/>
          <w:b/>
          <w:sz w:val="24"/>
          <w:szCs w:val="24"/>
        </w:rPr>
      </w:pPr>
    </w:p>
    <w:p w14:paraId="154B34E7" w14:textId="01393420" w:rsidR="00896FE0" w:rsidRPr="006B7CB1" w:rsidRDefault="00896FE0" w:rsidP="00C31D06">
      <w:pPr>
        <w:pStyle w:val="Sarakstarindkopa"/>
        <w:ind w:left="360"/>
        <w:jc w:val="right"/>
        <w:rPr>
          <w:rFonts w:ascii="Times New Roman" w:hAnsi="Times New Roman" w:cs="Times New Roman"/>
          <w:b/>
          <w:sz w:val="24"/>
          <w:szCs w:val="24"/>
        </w:rPr>
      </w:pPr>
    </w:p>
    <w:p w14:paraId="0A915791" w14:textId="77777777" w:rsidR="00896FE0" w:rsidRPr="006B7CB1" w:rsidRDefault="00896FE0" w:rsidP="00C31D06">
      <w:pPr>
        <w:pStyle w:val="Sarakstarindkopa"/>
        <w:ind w:left="360"/>
        <w:jc w:val="right"/>
        <w:rPr>
          <w:rFonts w:ascii="Times New Roman" w:hAnsi="Times New Roman" w:cs="Times New Roman"/>
          <w:b/>
          <w:sz w:val="24"/>
          <w:szCs w:val="24"/>
        </w:rPr>
      </w:pPr>
    </w:p>
    <w:p w14:paraId="31AE1377" w14:textId="77777777" w:rsidR="00692556" w:rsidRPr="006B7CB1" w:rsidRDefault="00692556" w:rsidP="00C31D06">
      <w:pPr>
        <w:pStyle w:val="Sarakstarindkopa"/>
        <w:ind w:left="360"/>
        <w:jc w:val="right"/>
        <w:rPr>
          <w:rFonts w:ascii="Times New Roman" w:hAnsi="Times New Roman" w:cs="Times New Roman"/>
          <w:b/>
          <w:sz w:val="24"/>
          <w:szCs w:val="24"/>
        </w:rPr>
      </w:pPr>
    </w:p>
    <w:p w14:paraId="343F5518" w14:textId="77777777" w:rsidR="00692556" w:rsidRPr="006B7CB1" w:rsidRDefault="00692556" w:rsidP="00C31D06">
      <w:pPr>
        <w:pStyle w:val="Sarakstarindkopa"/>
        <w:ind w:left="360"/>
        <w:jc w:val="right"/>
        <w:rPr>
          <w:rFonts w:ascii="Times New Roman" w:hAnsi="Times New Roman" w:cs="Times New Roman"/>
          <w:b/>
          <w:sz w:val="24"/>
          <w:szCs w:val="24"/>
        </w:rPr>
      </w:pPr>
    </w:p>
    <w:p w14:paraId="67D95C59" w14:textId="15E75601" w:rsidR="00202876" w:rsidRPr="006B7CB1" w:rsidRDefault="00692556" w:rsidP="00C31D06">
      <w:pPr>
        <w:pStyle w:val="Sarakstarindkopa"/>
        <w:ind w:left="360"/>
        <w:jc w:val="right"/>
        <w:rPr>
          <w:rFonts w:ascii="Times New Roman" w:hAnsi="Times New Roman" w:cs="Times New Roman"/>
          <w:b/>
          <w:sz w:val="24"/>
          <w:szCs w:val="24"/>
        </w:rPr>
      </w:pPr>
      <w:r w:rsidRPr="006B7CB1">
        <w:rPr>
          <w:rFonts w:ascii="Times New Roman" w:hAnsi="Times New Roman" w:cs="Times New Roman"/>
          <w:b/>
          <w:sz w:val="24"/>
          <w:szCs w:val="24"/>
        </w:rPr>
        <w:lastRenderedPageBreak/>
        <w:t>3</w:t>
      </w:r>
      <w:r w:rsidR="00202876" w:rsidRPr="006B7CB1">
        <w:rPr>
          <w:rFonts w:ascii="Times New Roman" w:hAnsi="Times New Roman" w:cs="Times New Roman"/>
          <w:b/>
          <w:sz w:val="24"/>
          <w:szCs w:val="24"/>
        </w:rPr>
        <w:t xml:space="preserve">.pielikums </w:t>
      </w:r>
      <w:r w:rsidR="00202876" w:rsidRPr="006B7CB1">
        <w:rPr>
          <w:rFonts w:ascii="Times New Roman" w:hAnsi="Times New Roman" w:cs="Times New Roman"/>
          <w:b/>
          <w:sz w:val="24"/>
          <w:szCs w:val="24"/>
        </w:rPr>
        <w:br/>
        <w:t>Nr. POSSESSOR/202</w:t>
      </w:r>
      <w:r w:rsidR="00C34D68" w:rsidRPr="006B7CB1">
        <w:rPr>
          <w:rFonts w:ascii="Times New Roman" w:hAnsi="Times New Roman" w:cs="Times New Roman"/>
          <w:b/>
          <w:sz w:val="24"/>
          <w:szCs w:val="24"/>
        </w:rPr>
        <w:t>3/</w:t>
      </w:r>
      <w:r w:rsidR="009663B0">
        <w:rPr>
          <w:rFonts w:ascii="Times New Roman" w:hAnsi="Times New Roman" w:cs="Times New Roman"/>
          <w:b/>
          <w:sz w:val="24"/>
          <w:szCs w:val="24"/>
        </w:rPr>
        <w:t>31</w:t>
      </w:r>
    </w:p>
    <w:p w14:paraId="18B8B786" w14:textId="53CC133A" w:rsidR="00B04B7B" w:rsidRPr="006B7CB1" w:rsidRDefault="00B04B7B" w:rsidP="00B04B7B">
      <w:pPr>
        <w:spacing w:after="120" w:line="360" w:lineRule="auto"/>
        <w:jc w:val="center"/>
        <w:outlineLvl w:val="0"/>
        <w:rPr>
          <w:rFonts w:ascii="Times New Roman" w:hAnsi="Times New Roman" w:cs="Times New Roman"/>
          <w:b/>
          <w:caps/>
          <w:sz w:val="24"/>
          <w:szCs w:val="24"/>
        </w:rPr>
      </w:pPr>
      <w:r w:rsidRPr="006B7CB1">
        <w:rPr>
          <w:rFonts w:ascii="Times New Roman" w:hAnsi="Times New Roman" w:cs="Times New Roman"/>
          <w:b/>
          <w:sz w:val="24"/>
          <w:szCs w:val="24"/>
        </w:rPr>
        <w:t>PIETEIKUM</w:t>
      </w:r>
      <w:r w:rsidR="00C34D68" w:rsidRPr="006B7CB1">
        <w:rPr>
          <w:rFonts w:ascii="Times New Roman" w:hAnsi="Times New Roman" w:cs="Times New Roman"/>
          <w:b/>
          <w:sz w:val="24"/>
          <w:szCs w:val="24"/>
        </w:rPr>
        <w:t>S</w:t>
      </w:r>
      <w:r w:rsidRPr="006B7CB1">
        <w:rPr>
          <w:rFonts w:ascii="Times New Roman" w:hAnsi="Times New Roman" w:cs="Times New Roman"/>
          <w:b/>
          <w:sz w:val="24"/>
          <w:szCs w:val="24"/>
        </w:rPr>
        <w:t xml:space="preserve"> UN </w:t>
      </w:r>
      <w:bookmarkStart w:id="12" w:name="_Hlk505516207"/>
      <w:r w:rsidRPr="006B7CB1">
        <w:rPr>
          <w:rFonts w:ascii="Times New Roman" w:hAnsi="Times New Roman" w:cs="Times New Roman"/>
          <w:b/>
          <w:sz w:val="24"/>
          <w:szCs w:val="24"/>
        </w:rPr>
        <w:t>FINANŠU PIEDĀVĀJUM</w:t>
      </w:r>
      <w:bookmarkEnd w:id="12"/>
      <w:r w:rsidR="00C34D68" w:rsidRPr="006B7CB1">
        <w:rPr>
          <w:rFonts w:ascii="Times New Roman" w:hAnsi="Times New Roman" w:cs="Times New Roman"/>
          <w:b/>
          <w:sz w:val="24"/>
          <w:szCs w:val="24"/>
        </w:rPr>
        <w:t>S</w:t>
      </w:r>
    </w:p>
    <w:p w14:paraId="7BBB1861" w14:textId="66F146D7" w:rsidR="00C96FB7" w:rsidRPr="006B7CB1" w:rsidRDefault="00C96FB7" w:rsidP="0097401B">
      <w:pPr>
        <w:jc w:val="center"/>
        <w:rPr>
          <w:rFonts w:ascii="Times New Roman" w:eastAsia="Times New Roman" w:hAnsi="Times New Roman" w:cs="Times New Roman"/>
          <w:b/>
          <w:sz w:val="24"/>
          <w:szCs w:val="24"/>
          <w:lang w:eastAsia="lv-LV"/>
        </w:rPr>
      </w:pPr>
      <w:r w:rsidRPr="006B7CB1">
        <w:rPr>
          <w:rFonts w:ascii="Times New Roman" w:hAnsi="Times New Roman" w:cs="Times New Roman"/>
          <w:b/>
          <w:sz w:val="24"/>
          <w:szCs w:val="24"/>
        </w:rPr>
        <w:t>“</w:t>
      </w:r>
      <w:r w:rsidR="00692556"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0078349D" w:rsidRPr="006B7CB1">
        <w:rPr>
          <w:rFonts w:ascii="Times New Roman" w:hAnsi="Times New Roman" w:cs="Times New Roman"/>
          <w:b/>
          <w:sz w:val="24"/>
          <w:szCs w:val="24"/>
        </w:rPr>
        <w:t>”</w:t>
      </w:r>
    </w:p>
    <w:p w14:paraId="539C6E26" w14:textId="0EF20F4D" w:rsidR="00C31D06" w:rsidRPr="006B7CB1"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Iepirkuma identifikācijas Nr.POSSESSOR/202</w:t>
      </w:r>
      <w:r w:rsidR="00C34D68" w:rsidRPr="006B7CB1">
        <w:rPr>
          <w:rFonts w:ascii="Times New Roman" w:eastAsia="Times New Roman" w:hAnsi="Times New Roman" w:cs="Times New Roman"/>
          <w:sz w:val="24"/>
          <w:szCs w:val="24"/>
          <w:lang w:eastAsia="lv-LV"/>
        </w:rPr>
        <w:t>3/</w:t>
      </w:r>
      <w:r w:rsidR="009663B0">
        <w:rPr>
          <w:rFonts w:ascii="Times New Roman" w:eastAsia="Times New Roman" w:hAnsi="Times New Roman" w:cs="Times New Roman"/>
          <w:sz w:val="24"/>
          <w:szCs w:val="24"/>
          <w:lang w:eastAsia="lv-LV"/>
        </w:rPr>
        <w:t>31</w:t>
      </w:r>
    </w:p>
    <w:p w14:paraId="3938CE0E" w14:textId="37E47D01" w:rsidR="00B04B7B" w:rsidRPr="006B7CB1" w:rsidRDefault="00B04B7B" w:rsidP="00C31D06">
      <w:pPr>
        <w:keepNext/>
        <w:spacing w:line="360" w:lineRule="auto"/>
        <w:ind w:left="425" w:hanging="425"/>
        <w:outlineLvl w:val="0"/>
        <w:rPr>
          <w:rFonts w:ascii="Times New Roman" w:hAnsi="Times New Roman" w:cs="Times New Roman"/>
          <w:b/>
          <w:sz w:val="24"/>
          <w:szCs w:val="24"/>
        </w:rPr>
      </w:pPr>
      <w:r w:rsidRPr="006B7CB1">
        <w:rPr>
          <w:rFonts w:ascii="Times New Roman" w:hAnsi="Times New Roman" w:cs="Times New Roman"/>
          <w:b/>
          <w:sz w:val="24"/>
          <w:szCs w:val="24"/>
        </w:rPr>
        <w:t>1.</w:t>
      </w:r>
      <w:r w:rsidRPr="006B7CB1">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6B7CB1" w14:paraId="588D6AF0" w14:textId="77777777" w:rsidTr="00C9791F">
        <w:trPr>
          <w:cantSplit/>
        </w:trPr>
        <w:tc>
          <w:tcPr>
            <w:tcW w:w="3145" w:type="dxa"/>
            <w:shd w:val="pct5" w:color="auto" w:fill="FFFFFF"/>
          </w:tcPr>
          <w:p w14:paraId="5345C10E" w14:textId="77777777" w:rsidR="00B04B7B" w:rsidRPr="006B7CB1" w:rsidRDefault="00B04B7B" w:rsidP="00C9791F">
            <w:pPr>
              <w:spacing w:before="120" w:line="360" w:lineRule="auto"/>
              <w:jc w:val="center"/>
              <w:rPr>
                <w:rFonts w:ascii="Times New Roman" w:hAnsi="Times New Roman" w:cs="Times New Roman"/>
                <w:b/>
                <w:sz w:val="24"/>
                <w:szCs w:val="24"/>
              </w:rPr>
            </w:pPr>
            <w:r w:rsidRPr="006B7CB1">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6B7CB1" w:rsidRDefault="00B04B7B" w:rsidP="00C9791F">
            <w:pPr>
              <w:spacing w:before="120"/>
              <w:jc w:val="center"/>
              <w:rPr>
                <w:rFonts w:ascii="Times New Roman" w:hAnsi="Times New Roman" w:cs="Times New Roman"/>
                <w:b/>
                <w:sz w:val="24"/>
                <w:szCs w:val="24"/>
              </w:rPr>
            </w:pPr>
            <w:r w:rsidRPr="006B7CB1">
              <w:rPr>
                <w:rFonts w:ascii="Times New Roman" w:hAnsi="Times New Roman" w:cs="Times New Roman"/>
                <w:b/>
                <w:sz w:val="24"/>
                <w:szCs w:val="24"/>
              </w:rPr>
              <w:t>Rekvizīti</w:t>
            </w:r>
          </w:p>
          <w:p w14:paraId="0BE7D971" w14:textId="77777777" w:rsidR="00B04B7B" w:rsidRPr="006B7CB1" w:rsidRDefault="00B04B7B" w:rsidP="00C9791F">
            <w:pPr>
              <w:spacing w:before="120"/>
              <w:jc w:val="center"/>
              <w:rPr>
                <w:rFonts w:ascii="Times New Roman" w:hAnsi="Times New Roman" w:cs="Times New Roman"/>
                <w:b/>
                <w:sz w:val="24"/>
                <w:szCs w:val="24"/>
              </w:rPr>
            </w:pPr>
            <w:r w:rsidRPr="006B7CB1">
              <w:rPr>
                <w:rFonts w:ascii="Times New Roman" w:hAnsi="Times New Roman" w:cs="Times New Roman"/>
                <w:b/>
                <w:sz w:val="24"/>
                <w:szCs w:val="24"/>
              </w:rPr>
              <w:t>(juridiskā adrese, vienotais reģistrācijas numurs, bankas rekvizīti)</w:t>
            </w:r>
          </w:p>
        </w:tc>
      </w:tr>
      <w:tr w:rsidR="00B04B7B" w:rsidRPr="006B7CB1" w14:paraId="4482672C" w14:textId="77777777" w:rsidTr="00C9791F">
        <w:trPr>
          <w:cantSplit/>
        </w:trPr>
        <w:tc>
          <w:tcPr>
            <w:tcW w:w="3145" w:type="dxa"/>
          </w:tcPr>
          <w:p w14:paraId="444C5D71" w14:textId="77777777" w:rsidR="00B04B7B" w:rsidRPr="006B7CB1" w:rsidRDefault="00B04B7B" w:rsidP="00C9791F">
            <w:pPr>
              <w:spacing w:before="120" w:after="120" w:line="360" w:lineRule="auto"/>
              <w:rPr>
                <w:rFonts w:ascii="Times New Roman" w:hAnsi="Times New Roman" w:cs="Times New Roman"/>
                <w:sz w:val="24"/>
                <w:szCs w:val="24"/>
              </w:rPr>
            </w:pPr>
          </w:p>
        </w:tc>
        <w:tc>
          <w:tcPr>
            <w:tcW w:w="5953" w:type="dxa"/>
          </w:tcPr>
          <w:p w14:paraId="40A9933D" w14:textId="77777777" w:rsidR="00B04B7B" w:rsidRPr="006B7CB1" w:rsidRDefault="00B04B7B" w:rsidP="00C9791F">
            <w:pPr>
              <w:spacing w:before="120" w:after="120" w:line="360" w:lineRule="auto"/>
              <w:rPr>
                <w:rFonts w:ascii="Times New Roman" w:hAnsi="Times New Roman" w:cs="Times New Roman"/>
                <w:b/>
                <w:sz w:val="24"/>
                <w:szCs w:val="24"/>
              </w:rPr>
            </w:pPr>
          </w:p>
        </w:tc>
      </w:tr>
    </w:tbl>
    <w:p w14:paraId="59BCDEEC" w14:textId="77777777" w:rsidR="00B04B7B" w:rsidRPr="006B7CB1" w:rsidRDefault="00B04B7B" w:rsidP="00202876">
      <w:pPr>
        <w:keepNext/>
        <w:spacing w:line="360" w:lineRule="auto"/>
        <w:ind w:left="425" w:hanging="425"/>
        <w:outlineLvl w:val="0"/>
        <w:rPr>
          <w:rFonts w:ascii="Times New Roman" w:hAnsi="Times New Roman" w:cs="Times New Roman"/>
          <w:b/>
          <w:sz w:val="24"/>
          <w:szCs w:val="24"/>
        </w:rPr>
      </w:pPr>
      <w:r w:rsidRPr="006B7CB1">
        <w:rPr>
          <w:rFonts w:ascii="Times New Roman" w:hAnsi="Times New Roman" w:cs="Times New Roman"/>
          <w:b/>
          <w:sz w:val="24"/>
          <w:szCs w:val="24"/>
        </w:rPr>
        <w:t>2.</w:t>
      </w:r>
      <w:r w:rsidRPr="006B7CB1">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6B7CB1" w14:paraId="65A42966" w14:textId="77777777" w:rsidTr="00C9791F">
        <w:trPr>
          <w:trHeight w:val="298"/>
        </w:trPr>
        <w:tc>
          <w:tcPr>
            <w:tcW w:w="1843" w:type="dxa"/>
            <w:shd w:val="pct5" w:color="auto" w:fill="FFFFFF"/>
          </w:tcPr>
          <w:p w14:paraId="3DC0D8B4" w14:textId="77777777" w:rsidR="00B04B7B" w:rsidRPr="006B7CB1" w:rsidRDefault="00B04B7B" w:rsidP="00EA5564">
            <w:pPr>
              <w:rPr>
                <w:rFonts w:ascii="Times New Roman" w:hAnsi="Times New Roman" w:cs="Times New Roman"/>
                <w:b/>
                <w:sz w:val="24"/>
                <w:szCs w:val="24"/>
              </w:rPr>
            </w:pPr>
            <w:r w:rsidRPr="006B7CB1">
              <w:rPr>
                <w:rFonts w:ascii="Times New Roman" w:hAnsi="Times New Roman" w:cs="Times New Roman"/>
                <w:b/>
                <w:sz w:val="24"/>
                <w:szCs w:val="24"/>
              </w:rPr>
              <w:t>Vārds, uzvārds</w:t>
            </w:r>
          </w:p>
        </w:tc>
        <w:tc>
          <w:tcPr>
            <w:tcW w:w="7255" w:type="dxa"/>
          </w:tcPr>
          <w:p w14:paraId="2A464A7B" w14:textId="77777777" w:rsidR="00B04B7B" w:rsidRPr="006B7CB1" w:rsidRDefault="00B04B7B" w:rsidP="00EA5564">
            <w:pPr>
              <w:rPr>
                <w:rFonts w:ascii="Times New Roman" w:hAnsi="Times New Roman" w:cs="Times New Roman"/>
                <w:b/>
                <w:sz w:val="24"/>
                <w:szCs w:val="24"/>
              </w:rPr>
            </w:pPr>
          </w:p>
        </w:tc>
      </w:tr>
      <w:tr w:rsidR="00B04B7B" w:rsidRPr="006B7CB1" w14:paraId="36940D2D" w14:textId="77777777" w:rsidTr="00C9791F">
        <w:trPr>
          <w:trHeight w:val="274"/>
        </w:trPr>
        <w:tc>
          <w:tcPr>
            <w:tcW w:w="1843" w:type="dxa"/>
            <w:shd w:val="pct5" w:color="auto" w:fill="FFFFFF"/>
            <w:vAlign w:val="center"/>
          </w:tcPr>
          <w:p w14:paraId="65D50A4A" w14:textId="77777777" w:rsidR="00B04B7B" w:rsidRPr="006B7CB1" w:rsidRDefault="00B04B7B" w:rsidP="00EA5564">
            <w:pPr>
              <w:rPr>
                <w:rFonts w:ascii="Times New Roman" w:hAnsi="Times New Roman" w:cs="Times New Roman"/>
                <w:b/>
                <w:sz w:val="24"/>
                <w:szCs w:val="24"/>
              </w:rPr>
            </w:pPr>
            <w:r w:rsidRPr="006B7CB1">
              <w:rPr>
                <w:rFonts w:ascii="Times New Roman" w:hAnsi="Times New Roman" w:cs="Times New Roman"/>
                <w:b/>
                <w:sz w:val="24"/>
                <w:szCs w:val="24"/>
              </w:rPr>
              <w:t>Adrese</w:t>
            </w:r>
          </w:p>
        </w:tc>
        <w:tc>
          <w:tcPr>
            <w:tcW w:w="7255" w:type="dxa"/>
          </w:tcPr>
          <w:p w14:paraId="38F8A9BA" w14:textId="77777777" w:rsidR="00B04B7B" w:rsidRPr="006B7CB1" w:rsidRDefault="00B04B7B" w:rsidP="00EA5564">
            <w:pPr>
              <w:rPr>
                <w:rFonts w:ascii="Times New Roman" w:hAnsi="Times New Roman" w:cs="Times New Roman"/>
                <w:b/>
                <w:sz w:val="24"/>
                <w:szCs w:val="24"/>
              </w:rPr>
            </w:pPr>
          </w:p>
        </w:tc>
      </w:tr>
      <w:tr w:rsidR="00B04B7B" w:rsidRPr="006B7CB1" w14:paraId="24CECD04" w14:textId="77777777" w:rsidTr="00C9791F">
        <w:trPr>
          <w:trHeight w:val="264"/>
        </w:trPr>
        <w:tc>
          <w:tcPr>
            <w:tcW w:w="1843" w:type="dxa"/>
            <w:shd w:val="pct5" w:color="auto" w:fill="FFFFFF"/>
          </w:tcPr>
          <w:p w14:paraId="68CA518F" w14:textId="42B1D04C" w:rsidR="00B04B7B" w:rsidRPr="006B7CB1" w:rsidRDefault="00B04B7B" w:rsidP="00EA5564">
            <w:pPr>
              <w:rPr>
                <w:rFonts w:ascii="Times New Roman" w:hAnsi="Times New Roman" w:cs="Times New Roman"/>
                <w:b/>
                <w:sz w:val="24"/>
                <w:szCs w:val="24"/>
              </w:rPr>
            </w:pPr>
            <w:r w:rsidRPr="006B7CB1">
              <w:rPr>
                <w:rFonts w:ascii="Times New Roman" w:hAnsi="Times New Roman" w:cs="Times New Roman"/>
                <w:b/>
                <w:sz w:val="24"/>
                <w:szCs w:val="24"/>
              </w:rPr>
              <w:t>Tālr</w:t>
            </w:r>
            <w:r w:rsidR="0097401B" w:rsidRPr="006B7CB1">
              <w:rPr>
                <w:rFonts w:ascii="Times New Roman" w:hAnsi="Times New Roman" w:cs="Times New Roman"/>
                <w:b/>
                <w:sz w:val="24"/>
                <w:szCs w:val="24"/>
              </w:rPr>
              <w:t>unis</w:t>
            </w:r>
          </w:p>
        </w:tc>
        <w:tc>
          <w:tcPr>
            <w:tcW w:w="7255" w:type="dxa"/>
          </w:tcPr>
          <w:p w14:paraId="34A7CF77" w14:textId="77777777" w:rsidR="00B04B7B" w:rsidRPr="006B7CB1" w:rsidRDefault="00B04B7B" w:rsidP="00EA5564">
            <w:pPr>
              <w:rPr>
                <w:rFonts w:ascii="Times New Roman" w:hAnsi="Times New Roman" w:cs="Times New Roman"/>
                <w:b/>
                <w:sz w:val="24"/>
                <w:szCs w:val="24"/>
              </w:rPr>
            </w:pPr>
          </w:p>
        </w:tc>
      </w:tr>
      <w:tr w:rsidR="00B04B7B" w:rsidRPr="006B7CB1" w14:paraId="3CE7ACFA" w14:textId="77777777" w:rsidTr="00C9791F">
        <w:tc>
          <w:tcPr>
            <w:tcW w:w="1843" w:type="dxa"/>
            <w:shd w:val="pct5" w:color="auto" w:fill="FFFFFF"/>
          </w:tcPr>
          <w:p w14:paraId="2C9BE28E" w14:textId="77777777" w:rsidR="00B04B7B" w:rsidRPr="006B7CB1" w:rsidRDefault="00B04B7B" w:rsidP="00EA5564">
            <w:pPr>
              <w:rPr>
                <w:rFonts w:ascii="Times New Roman" w:hAnsi="Times New Roman" w:cs="Times New Roman"/>
                <w:b/>
                <w:sz w:val="24"/>
                <w:szCs w:val="24"/>
              </w:rPr>
            </w:pPr>
            <w:r w:rsidRPr="006B7CB1">
              <w:rPr>
                <w:rFonts w:ascii="Times New Roman" w:hAnsi="Times New Roman" w:cs="Times New Roman"/>
                <w:b/>
                <w:sz w:val="24"/>
                <w:szCs w:val="24"/>
              </w:rPr>
              <w:t>E-pasta adrese</w:t>
            </w:r>
          </w:p>
        </w:tc>
        <w:tc>
          <w:tcPr>
            <w:tcW w:w="7255" w:type="dxa"/>
          </w:tcPr>
          <w:p w14:paraId="734F1BBA" w14:textId="77777777" w:rsidR="00B04B7B" w:rsidRPr="006B7CB1" w:rsidRDefault="00B04B7B" w:rsidP="00EA5564">
            <w:pPr>
              <w:rPr>
                <w:rFonts w:ascii="Times New Roman" w:hAnsi="Times New Roman" w:cs="Times New Roman"/>
                <w:b/>
                <w:sz w:val="24"/>
                <w:szCs w:val="24"/>
              </w:rPr>
            </w:pPr>
          </w:p>
        </w:tc>
      </w:tr>
    </w:tbl>
    <w:p w14:paraId="1EE3B6C8" w14:textId="77777777" w:rsidR="00B04B7B" w:rsidRPr="006B7CB1" w:rsidRDefault="00B04B7B" w:rsidP="00202876">
      <w:pPr>
        <w:keepNext/>
        <w:spacing w:line="360" w:lineRule="auto"/>
        <w:ind w:left="425" w:hanging="425"/>
        <w:outlineLvl w:val="0"/>
        <w:rPr>
          <w:rFonts w:ascii="Times New Roman" w:hAnsi="Times New Roman" w:cs="Times New Roman"/>
          <w:sz w:val="24"/>
          <w:szCs w:val="24"/>
        </w:rPr>
      </w:pPr>
      <w:r w:rsidRPr="006B7CB1">
        <w:rPr>
          <w:rFonts w:ascii="Times New Roman" w:hAnsi="Times New Roman" w:cs="Times New Roman"/>
          <w:b/>
          <w:sz w:val="24"/>
          <w:szCs w:val="24"/>
        </w:rPr>
        <w:t>3.</w:t>
      </w:r>
      <w:r w:rsidRPr="006B7CB1">
        <w:rPr>
          <w:rFonts w:ascii="Times New Roman" w:hAnsi="Times New Roman" w:cs="Times New Roman"/>
          <w:b/>
          <w:sz w:val="24"/>
          <w:szCs w:val="24"/>
        </w:rPr>
        <w:tab/>
        <w:t>PIEDĀVĀJUMS</w:t>
      </w:r>
    </w:p>
    <w:p w14:paraId="20E7E6D5" w14:textId="0115927F" w:rsidR="00B04B7B" w:rsidRPr="006B7CB1" w:rsidRDefault="0097401B" w:rsidP="00C31D06">
      <w:pPr>
        <w:spacing w:after="200"/>
        <w:rPr>
          <w:rFonts w:ascii="Times New Roman" w:eastAsia="Arial Unicode MS" w:hAnsi="Times New Roman" w:cs="Times New Roman"/>
          <w:sz w:val="24"/>
          <w:szCs w:val="24"/>
        </w:rPr>
      </w:pPr>
      <w:r w:rsidRPr="006B7CB1">
        <w:rPr>
          <w:rFonts w:ascii="Times New Roman" w:hAnsi="Times New Roman" w:cs="Times New Roman"/>
          <w:sz w:val="24"/>
          <w:szCs w:val="24"/>
        </w:rPr>
        <w:t xml:space="preserve">Mēs piedāvājam veikt </w:t>
      </w:r>
      <w:r w:rsidR="00692556" w:rsidRPr="006B7CB1">
        <w:rPr>
          <w:rFonts w:ascii="Times New Roman" w:hAnsi="Times New Roman" w:cs="Times New Roman"/>
          <w:sz w:val="24"/>
          <w:szCs w:val="24"/>
        </w:rPr>
        <w:t>Tehniskajā specifikācijā noteiktā nekustama īpašuma sakārtošanu</w:t>
      </w:r>
      <w:r w:rsidRPr="006B7CB1">
        <w:rPr>
          <w:rFonts w:ascii="Times New Roman" w:hAnsi="Times New Roman" w:cs="Times New Roman"/>
          <w:sz w:val="24"/>
          <w:szCs w:val="24"/>
        </w:rPr>
        <w:t xml:space="preserve"> saskaņā ar </w:t>
      </w:r>
      <w:r w:rsidR="007B3D24" w:rsidRPr="006B7CB1">
        <w:rPr>
          <w:rFonts w:ascii="Times New Roman" w:hAnsi="Times New Roman" w:cs="Times New Roman"/>
          <w:sz w:val="24"/>
          <w:szCs w:val="24"/>
        </w:rPr>
        <w:t xml:space="preserve">Iepirkuma </w:t>
      </w:r>
      <w:r w:rsidRPr="006B7CB1">
        <w:rPr>
          <w:rFonts w:ascii="Times New Roman" w:hAnsi="Times New Roman" w:cs="Times New Roman"/>
          <w:sz w:val="24"/>
          <w:szCs w:val="24"/>
        </w:rPr>
        <w:t>nolikuma pretendentiem un iepirkuma nosacījumiem.</w:t>
      </w:r>
    </w:p>
    <w:p w14:paraId="7B8F3A7D" w14:textId="52693BEC" w:rsidR="00B04B7B" w:rsidRPr="006B7CB1" w:rsidRDefault="00B04B7B" w:rsidP="002A1FE1">
      <w:pPr>
        <w:keepLines/>
        <w:widowControl w:val="0"/>
        <w:numPr>
          <w:ilvl w:val="1"/>
          <w:numId w:val="1"/>
        </w:numPr>
        <w:tabs>
          <w:tab w:val="clear" w:pos="502"/>
        </w:tabs>
        <w:ind w:left="142" w:firstLine="0"/>
        <w:rPr>
          <w:rFonts w:ascii="Times New Roman" w:hAnsi="Times New Roman" w:cs="Times New Roman"/>
          <w:sz w:val="24"/>
          <w:szCs w:val="24"/>
        </w:rPr>
      </w:pPr>
      <w:r w:rsidRPr="006B7CB1">
        <w:rPr>
          <w:rFonts w:ascii="Times New Roman" w:hAnsi="Times New Roman" w:cs="Times New Roman"/>
          <w:sz w:val="24"/>
          <w:szCs w:val="24"/>
        </w:rPr>
        <w:t xml:space="preserve"> Mūsu piedāvājums:</w:t>
      </w:r>
    </w:p>
    <w:tbl>
      <w:tblPr>
        <w:tblW w:w="9188" w:type="dxa"/>
        <w:tblInd w:w="-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6635"/>
        <w:gridCol w:w="1702"/>
      </w:tblGrid>
      <w:tr w:rsidR="007B3D24" w:rsidRPr="006B7CB1" w14:paraId="5F26D274" w14:textId="77777777" w:rsidTr="007B3D24">
        <w:trPr>
          <w:trHeight w:val="1118"/>
        </w:trPr>
        <w:tc>
          <w:tcPr>
            <w:tcW w:w="851" w:type="dxa"/>
            <w:tcBorders>
              <w:top w:val="single" w:sz="4" w:space="0" w:color="auto"/>
              <w:left w:val="single" w:sz="4" w:space="0" w:color="auto"/>
              <w:bottom w:val="single" w:sz="6" w:space="0" w:color="000000"/>
              <w:right w:val="single" w:sz="6" w:space="0" w:color="000000"/>
            </w:tcBorders>
            <w:shd w:val="clear" w:color="auto" w:fill="F6F5EE"/>
            <w:hideMark/>
          </w:tcPr>
          <w:p w14:paraId="768DC906" w14:textId="77777777" w:rsidR="007B3D24" w:rsidRPr="006B7CB1" w:rsidRDefault="007B3D24">
            <w:pPr>
              <w:jc w:val="center"/>
              <w:rPr>
                <w:rFonts w:ascii="Times New Roman" w:hAnsi="Times New Roman" w:cs="Times New Roman"/>
                <w:b/>
                <w:sz w:val="24"/>
                <w:szCs w:val="24"/>
              </w:rPr>
            </w:pPr>
            <w:r w:rsidRPr="006B7CB1">
              <w:rPr>
                <w:rFonts w:ascii="Times New Roman" w:hAnsi="Times New Roman" w:cs="Times New Roman"/>
                <w:b/>
                <w:sz w:val="24"/>
                <w:szCs w:val="24"/>
              </w:rPr>
              <w:t>Nr.p.k.</w:t>
            </w:r>
          </w:p>
        </w:tc>
        <w:tc>
          <w:tcPr>
            <w:tcW w:w="6635" w:type="dxa"/>
            <w:tcBorders>
              <w:top w:val="single" w:sz="4" w:space="0" w:color="auto"/>
              <w:left w:val="single" w:sz="6" w:space="0" w:color="000000"/>
              <w:bottom w:val="single" w:sz="6" w:space="0" w:color="000000"/>
              <w:right w:val="single" w:sz="4" w:space="0" w:color="auto"/>
            </w:tcBorders>
            <w:shd w:val="clear" w:color="auto" w:fill="F6F5EE"/>
            <w:vAlign w:val="center"/>
            <w:hideMark/>
          </w:tcPr>
          <w:p w14:paraId="3865EDEE" w14:textId="77777777" w:rsidR="007B3D24" w:rsidRPr="006B7CB1" w:rsidRDefault="007B3D24">
            <w:pPr>
              <w:jc w:val="center"/>
              <w:rPr>
                <w:rFonts w:ascii="Times New Roman" w:hAnsi="Times New Roman" w:cs="Times New Roman"/>
                <w:b/>
                <w:sz w:val="24"/>
                <w:szCs w:val="24"/>
              </w:rPr>
            </w:pPr>
            <w:r w:rsidRPr="006B7CB1">
              <w:rPr>
                <w:rFonts w:ascii="Times New Roman" w:hAnsi="Times New Roman" w:cs="Times New Roman"/>
                <w:b/>
                <w:sz w:val="24"/>
                <w:szCs w:val="24"/>
              </w:rPr>
              <w:t>Objekts</w:t>
            </w:r>
          </w:p>
        </w:tc>
        <w:tc>
          <w:tcPr>
            <w:tcW w:w="1702" w:type="dxa"/>
            <w:tcBorders>
              <w:top w:val="single" w:sz="4" w:space="0" w:color="auto"/>
              <w:left w:val="single" w:sz="6" w:space="0" w:color="000000"/>
              <w:bottom w:val="single" w:sz="6" w:space="0" w:color="000000"/>
              <w:right w:val="single" w:sz="4" w:space="0" w:color="auto"/>
            </w:tcBorders>
            <w:shd w:val="clear" w:color="auto" w:fill="F6F5EE"/>
            <w:hideMark/>
          </w:tcPr>
          <w:p w14:paraId="39659BF4" w14:textId="77777777" w:rsidR="007B3D24" w:rsidRPr="006B7CB1" w:rsidRDefault="007B3D24">
            <w:pPr>
              <w:jc w:val="center"/>
              <w:rPr>
                <w:rFonts w:ascii="Times New Roman" w:hAnsi="Times New Roman" w:cs="Times New Roman"/>
                <w:b/>
                <w:sz w:val="24"/>
                <w:szCs w:val="24"/>
              </w:rPr>
            </w:pPr>
            <w:r w:rsidRPr="006B7CB1">
              <w:rPr>
                <w:rFonts w:ascii="Times New Roman" w:hAnsi="Times New Roman" w:cs="Times New Roman"/>
                <w:b/>
                <w:sz w:val="24"/>
                <w:szCs w:val="24"/>
              </w:rPr>
              <w:t>Pakalpojuma cena</w:t>
            </w:r>
          </w:p>
          <w:p w14:paraId="083E754D" w14:textId="418BB965" w:rsidR="007B3D24" w:rsidRPr="006B7CB1" w:rsidRDefault="007B3D24" w:rsidP="002A1FE1">
            <w:pPr>
              <w:jc w:val="center"/>
              <w:rPr>
                <w:rFonts w:ascii="Times New Roman" w:hAnsi="Times New Roman" w:cs="Times New Roman"/>
                <w:b/>
                <w:sz w:val="24"/>
                <w:szCs w:val="24"/>
              </w:rPr>
            </w:pPr>
            <w:r w:rsidRPr="006B7CB1">
              <w:rPr>
                <w:rFonts w:ascii="Times New Roman" w:hAnsi="Times New Roman" w:cs="Times New Roman"/>
                <w:b/>
                <w:sz w:val="24"/>
                <w:szCs w:val="24"/>
              </w:rPr>
              <w:t>EUR bez PVN</w:t>
            </w:r>
          </w:p>
        </w:tc>
      </w:tr>
      <w:tr w:rsidR="007B3D24" w:rsidRPr="006B7CB1" w14:paraId="0FE88F21" w14:textId="77777777" w:rsidTr="00C34D68">
        <w:trPr>
          <w:trHeight w:val="344"/>
        </w:trPr>
        <w:tc>
          <w:tcPr>
            <w:tcW w:w="851" w:type="dxa"/>
            <w:tcBorders>
              <w:top w:val="single" w:sz="6" w:space="0" w:color="000000"/>
              <w:left w:val="single" w:sz="4" w:space="0" w:color="auto"/>
              <w:bottom w:val="single" w:sz="6" w:space="0" w:color="000000"/>
              <w:right w:val="single" w:sz="6" w:space="0" w:color="000000"/>
            </w:tcBorders>
          </w:tcPr>
          <w:p w14:paraId="6F6490EB" w14:textId="77777777" w:rsidR="007B3D24" w:rsidRPr="006B7CB1" w:rsidRDefault="007B3D24" w:rsidP="00DB3D77">
            <w:pPr>
              <w:numPr>
                <w:ilvl w:val="0"/>
                <w:numId w:val="11"/>
              </w:numPr>
              <w:tabs>
                <w:tab w:val="left" w:pos="-675"/>
                <w:tab w:val="left" w:pos="176"/>
              </w:tabs>
              <w:spacing w:line="276" w:lineRule="auto"/>
              <w:jc w:val="left"/>
              <w:rPr>
                <w:rFonts w:ascii="Times New Roman" w:hAnsi="Times New Roman" w:cs="Times New Roman"/>
                <w:snapToGrid w:val="0"/>
                <w:sz w:val="24"/>
                <w:szCs w:val="24"/>
              </w:rPr>
            </w:pPr>
          </w:p>
        </w:tc>
        <w:tc>
          <w:tcPr>
            <w:tcW w:w="6635" w:type="dxa"/>
            <w:tcBorders>
              <w:top w:val="single" w:sz="6" w:space="0" w:color="000000"/>
              <w:left w:val="single" w:sz="6" w:space="0" w:color="000000"/>
              <w:bottom w:val="single" w:sz="6" w:space="0" w:color="000000"/>
              <w:right w:val="single" w:sz="4" w:space="0" w:color="auto"/>
            </w:tcBorders>
          </w:tcPr>
          <w:p w14:paraId="441971FC" w14:textId="71CE2A84" w:rsidR="007B3D24" w:rsidRPr="006B7CB1" w:rsidRDefault="00896FE0" w:rsidP="007B3D24">
            <w:pPr>
              <w:tabs>
                <w:tab w:val="left" w:pos="851"/>
                <w:tab w:val="left" w:pos="1134"/>
              </w:tabs>
              <w:outlineLvl w:val="0"/>
              <w:rPr>
                <w:rFonts w:ascii="Times New Roman" w:hAnsi="Times New Roman" w:cs="Times New Roman"/>
                <w:b/>
                <w:bCs/>
                <w:sz w:val="24"/>
                <w:szCs w:val="24"/>
              </w:rPr>
            </w:pPr>
            <w:r w:rsidRPr="006B7CB1">
              <w:rPr>
                <w:rFonts w:ascii="Times New Roman" w:hAnsi="Times New Roman" w:cs="Times New Roman"/>
                <w:b/>
                <w:bCs/>
                <w:sz w:val="24"/>
                <w:szCs w:val="24"/>
              </w:rPr>
              <w:t xml:space="preserve">Nekustamā īpašuma </w:t>
            </w:r>
            <w:r w:rsidRPr="006B7CB1">
              <w:rPr>
                <w:rFonts w:ascii="Times New Roman" w:eastAsia="Times New Roman" w:hAnsi="Times New Roman" w:cs="Times New Roman"/>
                <w:b/>
                <w:bCs/>
                <w:sz w:val="24"/>
                <w:szCs w:val="24"/>
                <w:lang w:eastAsia="lv-LV"/>
              </w:rPr>
              <w:t>Ilmeņa ielā 6, Rīgā, sakārtošana</w:t>
            </w:r>
          </w:p>
        </w:tc>
        <w:tc>
          <w:tcPr>
            <w:tcW w:w="1702" w:type="dxa"/>
            <w:tcBorders>
              <w:top w:val="single" w:sz="6" w:space="0" w:color="000000"/>
              <w:left w:val="single" w:sz="4" w:space="0" w:color="auto"/>
              <w:bottom w:val="single" w:sz="6" w:space="0" w:color="000000"/>
              <w:right w:val="single" w:sz="4" w:space="0" w:color="auto"/>
            </w:tcBorders>
          </w:tcPr>
          <w:p w14:paraId="1F36AF1C" w14:textId="77777777" w:rsidR="007B3D24" w:rsidRPr="006B7CB1" w:rsidRDefault="007B3D24">
            <w:pPr>
              <w:rPr>
                <w:rFonts w:ascii="Times New Roman" w:hAnsi="Times New Roman" w:cs="Times New Roman"/>
                <w:b/>
                <w:sz w:val="24"/>
                <w:szCs w:val="24"/>
              </w:rPr>
            </w:pPr>
          </w:p>
        </w:tc>
      </w:tr>
      <w:tr w:rsidR="007B3D24" w:rsidRPr="006B7CB1" w14:paraId="1784E8AB"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2251577F" w14:textId="77777777" w:rsidR="007B3D24" w:rsidRPr="006B7CB1" w:rsidRDefault="007B3D24">
            <w:pPr>
              <w:jc w:val="right"/>
              <w:rPr>
                <w:rFonts w:ascii="Times New Roman" w:hAnsi="Times New Roman" w:cs="Times New Roman"/>
                <w:b/>
                <w:sz w:val="24"/>
                <w:szCs w:val="24"/>
              </w:rPr>
            </w:pPr>
            <w:r w:rsidRPr="006B7CB1">
              <w:rPr>
                <w:rFonts w:ascii="Times New Roman" w:hAnsi="Times New Roman" w:cs="Times New Roman"/>
                <w:b/>
                <w:sz w:val="24"/>
                <w:szCs w:val="24"/>
              </w:rPr>
              <w:t>Kopā EUR bez PVN:</w:t>
            </w:r>
          </w:p>
        </w:tc>
        <w:tc>
          <w:tcPr>
            <w:tcW w:w="1702" w:type="dxa"/>
            <w:tcBorders>
              <w:top w:val="single" w:sz="6" w:space="0" w:color="000000"/>
              <w:left w:val="single" w:sz="4" w:space="0" w:color="auto"/>
              <w:bottom w:val="single" w:sz="6" w:space="0" w:color="000000"/>
              <w:right w:val="single" w:sz="4" w:space="0" w:color="auto"/>
            </w:tcBorders>
          </w:tcPr>
          <w:p w14:paraId="2596714A" w14:textId="77777777" w:rsidR="007B3D24" w:rsidRPr="006B7CB1" w:rsidRDefault="007B3D24">
            <w:pPr>
              <w:jc w:val="center"/>
              <w:rPr>
                <w:rFonts w:ascii="Times New Roman" w:hAnsi="Times New Roman" w:cs="Times New Roman"/>
                <w:b/>
                <w:bCs/>
                <w:sz w:val="24"/>
                <w:szCs w:val="24"/>
              </w:rPr>
            </w:pPr>
          </w:p>
        </w:tc>
      </w:tr>
      <w:tr w:rsidR="007B3D24" w:rsidRPr="006B7CB1" w14:paraId="5EB5AF3C"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60DEB838" w14:textId="77777777" w:rsidR="007B3D24" w:rsidRPr="006B7CB1" w:rsidRDefault="007B3D24">
            <w:pPr>
              <w:jc w:val="right"/>
              <w:rPr>
                <w:rFonts w:ascii="Times New Roman" w:hAnsi="Times New Roman" w:cs="Times New Roman"/>
                <w:b/>
                <w:sz w:val="24"/>
                <w:szCs w:val="24"/>
              </w:rPr>
            </w:pPr>
            <w:r w:rsidRPr="006B7CB1">
              <w:rPr>
                <w:rFonts w:ascii="Times New Roman" w:hAnsi="Times New Roman" w:cs="Times New Roman"/>
                <w:b/>
                <w:sz w:val="24"/>
                <w:szCs w:val="24"/>
              </w:rPr>
              <w:t>PVN 21%:</w:t>
            </w:r>
          </w:p>
        </w:tc>
        <w:tc>
          <w:tcPr>
            <w:tcW w:w="1702" w:type="dxa"/>
            <w:tcBorders>
              <w:top w:val="single" w:sz="6" w:space="0" w:color="000000"/>
              <w:left w:val="single" w:sz="4" w:space="0" w:color="auto"/>
              <w:bottom w:val="single" w:sz="6" w:space="0" w:color="000000"/>
              <w:right w:val="single" w:sz="4" w:space="0" w:color="auto"/>
            </w:tcBorders>
          </w:tcPr>
          <w:p w14:paraId="5B4E1CDA" w14:textId="77777777" w:rsidR="007B3D24" w:rsidRPr="006B7CB1" w:rsidRDefault="007B3D24">
            <w:pPr>
              <w:jc w:val="center"/>
              <w:rPr>
                <w:rFonts w:ascii="Times New Roman" w:hAnsi="Times New Roman" w:cs="Times New Roman"/>
                <w:b/>
                <w:sz w:val="24"/>
                <w:szCs w:val="24"/>
              </w:rPr>
            </w:pPr>
          </w:p>
        </w:tc>
      </w:tr>
      <w:tr w:rsidR="007B3D24" w:rsidRPr="006B7CB1" w14:paraId="294C33FC" w14:textId="77777777" w:rsidTr="007B3D24">
        <w:trPr>
          <w:trHeight w:val="340"/>
        </w:trPr>
        <w:tc>
          <w:tcPr>
            <w:tcW w:w="7486" w:type="dxa"/>
            <w:gridSpan w:val="2"/>
            <w:tcBorders>
              <w:top w:val="single" w:sz="6" w:space="0" w:color="000000"/>
              <w:left w:val="single" w:sz="4" w:space="0" w:color="auto"/>
              <w:bottom w:val="single" w:sz="6" w:space="0" w:color="000000"/>
              <w:right w:val="single" w:sz="4" w:space="0" w:color="auto"/>
            </w:tcBorders>
            <w:hideMark/>
          </w:tcPr>
          <w:p w14:paraId="7B107B0B" w14:textId="77777777" w:rsidR="007B3D24" w:rsidRPr="006B7CB1" w:rsidRDefault="007B3D24">
            <w:pPr>
              <w:jc w:val="right"/>
              <w:rPr>
                <w:rFonts w:ascii="Times New Roman" w:hAnsi="Times New Roman" w:cs="Times New Roman"/>
                <w:b/>
                <w:sz w:val="24"/>
                <w:szCs w:val="24"/>
              </w:rPr>
            </w:pPr>
            <w:r w:rsidRPr="006B7CB1">
              <w:rPr>
                <w:rFonts w:ascii="Times New Roman" w:hAnsi="Times New Roman" w:cs="Times New Roman"/>
                <w:b/>
                <w:sz w:val="24"/>
                <w:szCs w:val="24"/>
              </w:rPr>
              <w:t>Kopā EUR ar PVN:</w:t>
            </w:r>
          </w:p>
        </w:tc>
        <w:tc>
          <w:tcPr>
            <w:tcW w:w="1702" w:type="dxa"/>
            <w:tcBorders>
              <w:top w:val="single" w:sz="6" w:space="0" w:color="000000"/>
              <w:left w:val="single" w:sz="4" w:space="0" w:color="auto"/>
              <w:bottom w:val="single" w:sz="6" w:space="0" w:color="000000"/>
              <w:right w:val="single" w:sz="4" w:space="0" w:color="auto"/>
            </w:tcBorders>
          </w:tcPr>
          <w:p w14:paraId="424D4491" w14:textId="77777777" w:rsidR="007B3D24" w:rsidRPr="006B7CB1" w:rsidRDefault="007B3D24">
            <w:pPr>
              <w:jc w:val="center"/>
              <w:rPr>
                <w:rFonts w:ascii="Times New Roman" w:hAnsi="Times New Roman" w:cs="Times New Roman"/>
                <w:b/>
                <w:sz w:val="24"/>
                <w:szCs w:val="24"/>
              </w:rPr>
            </w:pPr>
          </w:p>
        </w:tc>
      </w:tr>
    </w:tbl>
    <w:p w14:paraId="3E2754E0" w14:textId="77777777" w:rsidR="00C31D06" w:rsidRPr="006B7CB1" w:rsidRDefault="00C31D06" w:rsidP="00C31D06">
      <w:pPr>
        <w:rPr>
          <w:rFonts w:ascii="Times New Roman" w:hAnsi="Times New Roman" w:cs="Times New Roman"/>
          <w:sz w:val="24"/>
          <w:szCs w:val="24"/>
        </w:rPr>
      </w:pPr>
    </w:p>
    <w:p w14:paraId="34C5E168" w14:textId="27A9A997" w:rsidR="00C31D06" w:rsidRPr="006B7CB1" w:rsidRDefault="00C31D06" w:rsidP="00C31D06">
      <w:pPr>
        <w:keepLines/>
        <w:widowControl w:val="0"/>
        <w:rPr>
          <w:rFonts w:ascii="Times New Roman" w:eastAsia="Arial Unicode MS" w:hAnsi="Times New Roman" w:cs="Times New Roman"/>
          <w:sz w:val="24"/>
          <w:szCs w:val="24"/>
        </w:rPr>
      </w:pPr>
      <w:r w:rsidRPr="006B7CB1">
        <w:rPr>
          <w:rFonts w:ascii="Times New Roman" w:eastAsia="Arial Unicode MS" w:hAnsi="Times New Roman" w:cs="Times New Roman"/>
          <w:sz w:val="24"/>
          <w:szCs w:val="24"/>
        </w:rPr>
        <w:t>3.</w:t>
      </w:r>
      <w:r w:rsidR="007B3D24" w:rsidRPr="006B7CB1">
        <w:rPr>
          <w:rFonts w:ascii="Times New Roman" w:eastAsia="Arial Unicode MS" w:hAnsi="Times New Roman" w:cs="Times New Roman"/>
          <w:sz w:val="24"/>
          <w:szCs w:val="24"/>
        </w:rPr>
        <w:t>2</w:t>
      </w:r>
      <w:r w:rsidRPr="006B7CB1">
        <w:rPr>
          <w:rFonts w:ascii="Times New Roman" w:eastAsia="Arial Unicode MS" w:hAnsi="Times New Roman" w:cs="Times New Roman"/>
          <w:sz w:val="24"/>
          <w:szCs w:val="24"/>
        </w:rPr>
        <w:t xml:space="preserve">. </w:t>
      </w:r>
      <w:r w:rsidR="00B04B7B" w:rsidRPr="006B7CB1">
        <w:rPr>
          <w:rFonts w:ascii="Times New Roman" w:eastAsia="Arial Unicode MS" w:hAnsi="Times New Roman" w:cs="Times New Roman"/>
          <w:sz w:val="24"/>
          <w:szCs w:val="24"/>
        </w:rPr>
        <w:t xml:space="preserve"> </w:t>
      </w:r>
      <w:bookmarkStart w:id="13" w:name="_Hlk505515696"/>
      <w:r w:rsidRPr="006B7CB1">
        <w:rPr>
          <w:rFonts w:ascii="Times New Roman" w:eastAsia="Times New Roman" w:hAnsi="Times New Roman" w:cs="Times New Roman"/>
          <w:sz w:val="24"/>
          <w:szCs w:val="20"/>
          <w:lang w:eastAsia="lv-LV"/>
        </w:rPr>
        <w:t xml:space="preserve">Piedāvājumā ir iekļautas visas </w:t>
      </w:r>
      <w:r w:rsidRPr="006B7CB1">
        <w:rPr>
          <w:rFonts w:ascii="Times New Roman" w:hAnsi="Times New Roman" w:cs="Times New Roman"/>
          <w:sz w:val="24"/>
          <w:szCs w:val="24"/>
        </w:rPr>
        <w:t>Tehnisk</w:t>
      </w:r>
      <w:r w:rsidR="00AC7A05" w:rsidRPr="006B7CB1">
        <w:rPr>
          <w:rFonts w:ascii="Times New Roman" w:hAnsi="Times New Roman" w:cs="Times New Roman"/>
          <w:sz w:val="24"/>
          <w:szCs w:val="24"/>
        </w:rPr>
        <w:t>ajā</w:t>
      </w:r>
      <w:r w:rsidRPr="006B7CB1">
        <w:rPr>
          <w:rFonts w:ascii="Times New Roman" w:hAnsi="Times New Roman" w:cs="Times New Roman"/>
          <w:sz w:val="24"/>
          <w:szCs w:val="24"/>
        </w:rPr>
        <w:t xml:space="preserve"> specifikācij</w:t>
      </w:r>
      <w:r w:rsidR="00AC7A05" w:rsidRPr="006B7CB1">
        <w:rPr>
          <w:rFonts w:ascii="Times New Roman" w:hAnsi="Times New Roman" w:cs="Times New Roman"/>
          <w:sz w:val="24"/>
          <w:szCs w:val="24"/>
        </w:rPr>
        <w:t>ā</w:t>
      </w:r>
      <w:r w:rsidR="00C96FB7" w:rsidRPr="006B7CB1">
        <w:rPr>
          <w:rFonts w:ascii="Times New Roman" w:hAnsi="Times New Roman" w:cs="Times New Roman"/>
          <w:sz w:val="24"/>
          <w:szCs w:val="24"/>
        </w:rPr>
        <w:t xml:space="preserve"> </w:t>
      </w:r>
      <w:r w:rsidRPr="006B7CB1">
        <w:rPr>
          <w:rFonts w:ascii="Times New Roman" w:hAnsi="Times New Roman" w:cs="Times New Roman"/>
          <w:sz w:val="24"/>
          <w:szCs w:val="24"/>
        </w:rPr>
        <w:t>noteiktās ar darbu izpildi</w:t>
      </w:r>
      <w:r w:rsidRPr="006B7CB1">
        <w:rPr>
          <w:rFonts w:ascii="Times New Roman" w:eastAsia="Times New Roman" w:hAnsi="Times New Roman" w:cs="Times New Roman"/>
          <w:sz w:val="24"/>
          <w:szCs w:val="24"/>
          <w:lang w:eastAsia="lv-LV"/>
        </w:rPr>
        <w:t xml:space="preserve"> saistītās izmaksas, kā arī visas ar to netieši saistītās izmaksas, ieskaitot neparedzēto darbu izmaksas</w:t>
      </w:r>
      <w:r w:rsidRPr="006B7CB1">
        <w:rPr>
          <w:rFonts w:ascii="Times New Roman" w:eastAsia="Times New Roman" w:hAnsi="Times New Roman" w:cs="Times New Roman"/>
          <w:sz w:val="24"/>
          <w:szCs w:val="20"/>
          <w:lang w:eastAsia="lv-LV"/>
        </w:rPr>
        <w:t>.</w:t>
      </w:r>
    </w:p>
    <w:p w14:paraId="5D1B263F" w14:textId="215732E4" w:rsidR="00B04B7B" w:rsidRPr="006B7CB1" w:rsidRDefault="00C31D06" w:rsidP="00C31D06">
      <w:pPr>
        <w:keepLines/>
        <w:widowControl w:val="0"/>
        <w:rPr>
          <w:rFonts w:ascii="Times New Roman" w:hAnsi="Times New Roman" w:cs="Times New Roman"/>
          <w:sz w:val="24"/>
          <w:szCs w:val="24"/>
        </w:rPr>
      </w:pPr>
      <w:r w:rsidRPr="006B7CB1">
        <w:rPr>
          <w:rFonts w:ascii="Times New Roman" w:eastAsia="Arial Unicode MS" w:hAnsi="Times New Roman" w:cs="Times New Roman"/>
          <w:sz w:val="24"/>
          <w:szCs w:val="24"/>
        </w:rPr>
        <w:t>3.</w:t>
      </w:r>
      <w:r w:rsidR="007B3D24" w:rsidRPr="006B7CB1">
        <w:rPr>
          <w:rFonts w:ascii="Times New Roman" w:eastAsia="Arial Unicode MS" w:hAnsi="Times New Roman" w:cs="Times New Roman"/>
          <w:sz w:val="24"/>
          <w:szCs w:val="24"/>
        </w:rPr>
        <w:t>3</w:t>
      </w:r>
      <w:r w:rsidRPr="006B7CB1">
        <w:rPr>
          <w:rFonts w:ascii="Times New Roman" w:eastAsia="Arial Unicode MS" w:hAnsi="Times New Roman" w:cs="Times New Roman"/>
          <w:sz w:val="24"/>
          <w:szCs w:val="24"/>
        </w:rPr>
        <w:t xml:space="preserve">. </w:t>
      </w:r>
      <w:bookmarkEnd w:id="13"/>
      <w:r w:rsidR="007B3D24" w:rsidRPr="006B7CB1">
        <w:rPr>
          <w:rFonts w:ascii="Times New Roman" w:hAnsi="Times New Roman" w:cs="Times New Roman"/>
          <w:sz w:val="24"/>
          <w:szCs w:val="24"/>
        </w:rPr>
        <w:t>Šis piedāvājums ir derīgs līdz vispārīgās vienošanās noslēgšanai un iepirkuma līgum</w:t>
      </w:r>
      <w:r w:rsidR="00AC7A05" w:rsidRPr="006B7CB1">
        <w:rPr>
          <w:rFonts w:ascii="Times New Roman" w:hAnsi="Times New Roman" w:cs="Times New Roman"/>
          <w:sz w:val="24"/>
          <w:szCs w:val="24"/>
        </w:rPr>
        <w:t>a</w:t>
      </w:r>
      <w:r w:rsidR="007B3D24" w:rsidRPr="006B7CB1">
        <w:rPr>
          <w:rFonts w:ascii="Times New Roman" w:hAnsi="Times New Roman" w:cs="Times New Roman"/>
          <w:sz w:val="24"/>
          <w:szCs w:val="24"/>
        </w:rPr>
        <w:t xml:space="preserve"> par </w:t>
      </w:r>
      <w:r w:rsidR="00692556" w:rsidRPr="006B7CB1">
        <w:rPr>
          <w:rFonts w:ascii="Times New Roman" w:hAnsi="Times New Roman" w:cs="Times New Roman"/>
          <w:sz w:val="24"/>
          <w:szCs w:val="24"/>
        </w:rPr>
        <w:t xml:space="preserve">Tehniskajā specifikācijā norādītā nekustamā īpašuma </w:t>
      </w:r>
      <w:r w:rsidR="00692556" w:rsidRPr="006B7CB1">
        <w:rPr>
          <w:rFonts w:ascii="Times New Roman" w:eastAsia="SimSun" w:hAnsi="Times New Roman" w:cs="Times New Roman"/>
          <w:sz w:val="24"/>
          <w:szCs w:val="24"/>
        </w:rPr>
        <w:t>sakārtošanai</w:t>
      </w:r>
      <w:r w:rsidR="00692556" w:rsidRPr="006B7CB1">
        <w:rPr>
          <w:rFonts w:ascii="Times New Roman" w:hAnsi="Times New Roman" w:cs="Times New Roman"/>
          <w:sz w:val="24"/>
          <w:szCs w:val="24"/>
        </w:rPr>
        <w:t xml:space="preserve"> noslēgšanai</w:t>
      </w:r>
      <w:r w:rsidR="007B3D24" w:rsidRPr="006B7CB1">
        <w:rPr>
          <w:rFonts w:ascii="Times New Roman" w:hAnsi="Times New Roman" w:cs="Times New Roman"/>
          <w:sz w:val="24"/>
          <w:szCs w:val="24"/>
        </w:rPr>
        <w:t>.</w:t>
      </w:r>
    </w:p>
    <w:p w14:paraId="038A4193" w14:textId="0AA1A0A0" w:rsidR="00C31D06" w:rsidRPr="006B7CB1" w:rsidRDefault="00B04B7B" w:rsidP="00C31D06">
      <w:pPr>
        <w:keepLines/>
        <w:widowControl w:val="0"/>
        <w:rPr>
          <w:rFonts w:ascii="Times New Roman" w:hAnsi="Times New Roman" w:cs="Times New Roman"/>
          <w:sz w:val="24"/>
          <w:szCs w:val="24"/>
        </w:rPr>
      </w:pPr>
      <w:r w:rsidRPr="006B7CB1">
        <w:rPr>
          <w:rFonts w:ascii="Times New Roman" w:hAnsi="Times New Roman" w:cs="Times New Roman"/>
          <w:sz w:val="24"/>
          <w:szCs w:val="24"/>
        </w:rPr>
        <w:t>3.</w:t>
      </w:r>
      <w:r w:rsidR="007B3D24" w:rsidRPr="006B7CB1">
        <w:rPr>
          <w:rFonts w:ascii="Times New Roman" w:hAnsi="Times New Roman" w:cs="Times New Roman"/>
          <w:sz w:val="24"/>
          <w:szCs w:val="24"/>
        </w:rPr>
        <w:t>4</w:t>
      </w:r>
      <w:r w:rsidRPr="006B7CB1">
        <w:rPr>
          <w:rFonts w:ascii="Times New Roman" w:hAnsi="Times New Roman" w:cs="Times New Roman"/>
          <w:sz w:val="24"/>
          <w:szCs w:val="24"/>
        </w:rPr>
        <w:t xml:space="preserve">. </w:t>
      </w:r>
      <w:bookmarkStart w:id="14" w:name="_Hlk505515715"/>
      <w:r w:rsidRPr="006B7CB1">
        <w:rPr>
          <w:rFonts w:ascii="Times New Roman" w:hAnsi="Times New Roman" w:cs="Times New Roman"/>
          <w:sz w:val="24"/>
          <w:szCs w:val="24"/>
        </w:rPr>
        <w:t xml:space="preserve">Ja mūsu piedāvājums tiks pieņemts, mēs apņemamies nodrošināt </w:t>
      </w:r>
      <w:r w:rsidR="005D2A0E" w:rsidRPr="006B7CB1">
        <w:rPr>
          <w:rFonts w:ascii="Times New Roman" w:hAnsi="Times New Roman" w:cs="Times New Roman"/>
          <w:sz w:val="24"/>
          <w:szCs w:val="24"/>
        </w:rPr>
        <w:t>Iepirkuma n</w:t>
      </w:r>
      <w:r w:rsidRPr="006B7CB1">
        <w:rPr>
          <w:rFonts w:ascii="Times New Roman" w:hAnsi="Times New Roman" w:cs="Times New Roman"/>
          <w:sz w:val="24"/>
          <w:szCs w:val="24"/>
        </w:rPr>
        <w:t xml:space="preserve">olikumā pretendentiem </w:t>
      </w:r>
      <w:r w:rsidR="00C31D06" w:rsidRPr="006B7CB1">
        <w:rPr>
          <w:rFonts w:ascii="Times New Roman" w:eastAsia="Times New Roman" w:hAnsi="Times New Roman" w:cs="Times New Roman"/>
          <w:sz w:val="24"/>
          <w:szCs w:val="20"/>
          <w:lang w:eastAsia="lv-LV"/>
        </w:rPr>
        <w:t>Tehnisk</w:t>
      </w:r>
      <w:r w:rsidR="006C5575" w:rsidRPr="006B7CB1">
        <w:rPr>
          <w:rFonts w:ascii="Times New Roman" w:eastAsia="Times New Roman" w:hAnsi="Times New Roman" w:cs="Times New Roman"/>
          <w:sz w:val="24"/>
          <w:szCs w:val="20"/>
          <w:lang w:eastAsia="lv-LV"/>
        </w:rPr>
        <w:t>ajā</w:t>
      </w:r>
      <w:r w:rsidR="00C96FB7" w:rsidRPr="006B7CB1">
        <w:rPr>
          <w:rFonts w:ascii="Times New Roman" w:eastAsia="Times New Roman" w:hAnsi="Times New Roman" w:cs="Times New Roman"/>
          <w:sz w:val="24"/>
          <w:szCs w:val="20"/>
          <w:lang w:eastAsia="lv-LV"/>
        </w:rPr>
        <w:t xml:space="preserve"> </w:t>
      </w:r>
      <w:r w:rsidR="00C31D06" w:rsidRPr="006B7CB1">
        <w:rPr>
          <w:rFonts w:ascii="Times New Roman" w:eastAsia="Times New Roman" w:hAnsi="Times New Roman" w:cs="Times New Roman"/>
          <w:sz w:val="24"/>
          <w:szCs w:val="20"/>
          <w:lang w:eastAsia="lv-LV"/>
        </w:rPr>
        <w:t>specifikācij</w:t>
      </w:r>
      <w:r w:rsidR="006C5575" w:rsidRPr="006B7CB1">
        <w:rPr>
          <w:rFonts w:ascii="Times New Roman" w:eastAsia="Times New Roman" w:hAnsi="Times New Roman" w:cs="Times New Roman"/>
          <w:sz w:val="24"/>
          <w:szCs w:val="20"/>
          <w:lang w:eastAsia="lv-LV"/>
        </w:rPr>
        <w:t xml:space="preserve">ā </w:t>
      </w:r>
      <w:r w:rsidR="00C31D06" w:rsidRPr="006B7CB1">
        <w:rPr>
          <w:rFonts w:ascii="Times New Roman" w:eastAsia="Times New Roman" w:hAnsi="Times New Roman" w:cs="Times New Roman"/>
          <w:sz w:val="24"/>
          <w:szCs w:val="20"/>
          <w:lang w:eastAsia="lv-LV"/>
        </w:rPr>
        <w:t>noteiktās prasības un slēgt iepirkuma līgumu</w:t>
      </w:r>
      <w:r w:rsidRPr="006B7CB1">
        <w:rPr>
          <w:rFonts w:ascii="Times New Roman" w:hAnsi="Times New Roman" w:cs="Times New Roman"/>
          <w:sz w:val="24"/>
          <w:szCs w:val="24"/>
        </w:rPr>
        <w:t>.</w:t>
      </w:r>
      <w:bookmarkStart w:id="15" w:name="_Hlk505515785"/>
      <w:bookmarkEnd w:id="14"/>
    </w:p>
    <w:p w14:paraId="4450FE91" w14:textId="129A8CC0" w:rsidR="00B04B7B" w:rsidRPr="006B7CB1" w:rsidRDefault="00B04B7B" w:rsidP="00C31D06">
      <w:pPr>
        <w:keepLines/>
        <w:widowControl w:val="0"/>
        <w:rPr>
          <w:rFonts w:ascii="Times New Roman" w:hAnsi="Times New Roman" w:cs="Times New Roman"/>
          <w:sz w:val="24"/>
          <w:szCs w:val="24"/>
        </w:rPr>
      </w:pPr>
      <w:r w:rsidRPr="006B7CB1">
        <w:rPr>
          <w:rFonts w:ascii="Times New Roman" w:hAnsi="Times New Roman" w:cs="Times New Roman"/>
          <w:sz w:val="24"/>
          <w:szCs w:val="24"/>
        </w:rPr>
        <w:t>3.</w:t>
      </w:r>
      <w:r w:rsidR="00692556" w:rsidRPr="006B7CB1">
        <w:rPr>
          <w:rFonts w:ascii="Times New Roman" w:hAnsi="Times New Roman" w:cs="Times New Roman"/>
          <w:sz w:val="24"/>
          <w:szCs w:val="24"/>
        </w:rPr>
        <w:t>5</w:t>
      </w:r>
      <w:r w:rsidRPr="006B7CB1">
        <w:rPr>
          <w:rFonts w:ascii="Times New Roman" w:hAnsi="Times New Roman" w:cs="Times New Roman"/>
          <w:sz w:val="24"/>
          <w:szCs w:val="24"/>
        </w:rPr>
        <w:t>. </w:t>
      </w:r>
      <w:r w:rsidR="006C5575" w:rsidRPr="006B7CB1">
        <w:rPr>
          <w:rFonts w:ascii="Times New Roman" w:hAnsi="Times New Roman" w:cs="Times New Roman"/>
          <w:sz w:val="24"/>
          <w:szCs w:val="24"/>
        </w:rPr>
        <w:t>A</w:t>
      </w:r>
      <w:r w:rsidRPr="006B7CB1">
        <w:rPr>
          <w:rFonts w:ascii="Times New Roman" w:hAnsi="Times New Roman" w:cs="Times New Roman"/>
          <w:sz w:val="24"/>
          <w:szCs w:val="24"/>
        </w:rPr>
        <w:t>pliecinām, ka:</w:t>
      </w:r>
    </w:p>
    <w:p w14:paraId="1B5494ED" w14:textId="4CB042A2" w:rsidR="001132BD" w:rsidRPr="006B7CB1" w:rsidRDefault="00B04B7B" w:rsidP="00EA5564">
      <w:pPr>
        <w:keepLines/>
        <w:widowControl w:val="0"/>
        <w:tabs>
          <w:tab w:val="num" w:pos="426"/>
        </w:tabs>
        <w:rPr>
          <w:rFonts w:ascii="Times New Roman" w:eastAsia="Arial Unicode MS" w:hAnsi="Times New Roman" w:cs="Times New Roman"/>
          <w:sz w:val="24"/>
          <w:szCs w:val="24"/>
        </w:rPr>
      </w:pPr>
      <w:r w:rsidRPr="006B7CB1">
        <w:rPr>
          <w:rFonts w:ascii="Times New Roman" w:eastAsia="Arial Unicode MS" w:hAnsi="Times New Roman" w:cs="Times New Roman"/>
          <w:sz w:val="24"/>
          <w:szCs w:val="24"/>
        </w:rPr>
        <w:t>3.</w:t>
      </w:r>
      <w:r w:rsidR="00692556" w:rsidRPr="006B7CB1">
        <w:rPr>
          <w:rFonts w:ascii="Times New Roman" w:eastAsia="Arial Unicode MS" w:hAnsi="Times New Roman" w:cs="Times New Roman"/>
          <w:sz w:val="24"/>
          <w:szCs w:val="24"/>
        </w:rPr>
        <w:t>5</w:t>
      </w:r>
      <w:r w:rsidRPr="006B7CB1">
        <w:rPr>
          <w:rFonts w:ascii="Times New Roman" w:eastAsia="Arial Unicode MS" w:hAnsi="Times New Roman" w:cs="Times New Roman"/>
          <w:sz w:val="24"/>
          <w:szCs w:val="24"/>
        </w:rPr>
        <w:t>.1. </w:t>
      </w:r>
      <w:r w:rsidR="001132BD" w:rsidRPr="006B7CB1">
        <w:rPr>
          <w:rFonts w:ascii="Times New Roman" w:hAnsi="Times New Roman" w:cs="Times New Roman"/>
          <w:sz w:val="24"/>
          <w:szCs w:val="24"/>
        </w:rPr>
        <w:t>uz Pretendentu</w:t>
      </w:r>
      <w:r w:rsidR="001132BD" w:rsidRPr="006B7CB1">
        <w:rPr>
          <w:rFonts w:ascii="Times New Roman" w:hAnsi="Times New Roman" w:cs="Times New Roman"/>
          <w:iCs/>
          <w:sz w:val="24"/>
          <w:szCs w:val="24"/>
        </w:rPr>
        <w:t xml:space="preserve"> </w:t>
      </w:r>
      <w:r w:rsidR="001132BD" w:rsidRPr="006B7CB1">
        <w:rPr>
          <w:rFonts w:ascii="Times New Roman" w:hAnsi="Times New Roman" w:cs="Times New Roman"/>
          <w:sz w:val="24"/>
          <w:szCs w:val="24"/>
        </w:rPr>
        <w:t>(</w:t>
      </w:r>
      <w:r w:rsidR="001132BD" w:rsidRPr="006B7CB1">
        <w:rPr>
          <w:rFonts w:ascii="Times New Roman" w:hAnsi="Times New Roman" w:cs="Times New Roman"/>
          <w:i/>
          <w:sz w:val="24"/>
          <w:szCs w:val="24"/>
          <w:u w:val="single"/>
        </w:rPr>
        <w:t>Pretendenta nosaukums</w:t>
      </w:r>
      <w:r w:rsidR="001132BD" w:rsidRPr="006B7CB1">
        <w:rPr>
          <w:rFonts w:ascii="Times New Roman" w:hAnsi="Times New Roman" w:cs="Times New Roman"/>
          <w:sz w:val="24"/>
          <w:szCs w:val="24"/>
        </w:rPr>
        <w:t xml:space="preserve">) neattiecas </w:t>
      </w:r>
      <w:r w:rsidR="001132BD" w:rsidRPr="006B7CB1">
        <w:rPr>
          <w:rFonts w:ascii="Times New Roman" w:hAnsi="Times New Roman" w:cs="Times New Roman"/>
          <w:sz w:val="24"/>
          <w:szCs w:val="24"/>
          <w:lang w:eastAsia="zh-CN"/>
        </w:rPr>
        <w:t>Publisko iepirkumu likuma 42.panta otrās daļas 1., 2., 3., 4. un 11.punktā minētie izslēgšanas iemesli</w:t>
      </w:r>
      <w:r w:rsidR="001132BD" w:rsidRPr="006B7CB1">
        <w:rPr>
          <w:rFonts w:ascii="Times New Roman" w:eastAsia="Arial Unicode MS" w:hAnsi="Times New Roman" w:cs="Times New Roman"/>
          <w:sz w:val="24"/>
          <w:szCs w:val="24"/>
        </w:rPr>
        <w:t>;</w:t>
      </w:r>
    </w:p>
    <w:p w14:paraId="3F2CEAF6" w14:textId="125069A5" w:rsidR="001B5160" w:rsidRPr="006B7CB1" w:rsidRDefault="001B5160" w:rsidP="00EA5564">
      <w:pPr>
        <w:keepLines/>
        <w:widowControl w:val="0"/>
        <w:tabs>
          <w:tab w:val="num" w:pos="426"/>
        </w:tabs>
        <w:rPr>
          <w:rFonts w:ascii="Times New Roman" w:hAnsi="Times New Roman" w:cs="Times New Roman"/>
          <w:sz w:val="24"/>
          <w:szCs w:val="24"/>
        </w:rPr>
      </w:pPr>
      <w:r w:rsidRPr="006B7CB1">
        <w:rPr>
          <w:rFonts w:ascii="Times New Roman" w:eastAsia="Arial Unicode MS" w:hAnsi="Times New Roman" w:cs="Times New Roman"/>
          <w:sz w:val="24"/>
          <w:szCs w:val="24"/>
        </w:rPr>
        <w:t>3.</w:t>
      </w:r>
      <w:r w:rsidR="00692556" w:rsidRPr="006B7CB1">
        <w:rPr>
          <w:rFonts w:ascii="Times New Roman" w:eastAsia="Arial Unicode MS" w:hAnsi="Times New Roman" w:cs="Times New Roman"/>
          <w:sz w:val="24"/>
          <w:szCs w:val="24"/>
        </w:rPr>
        <w:t>5</w:t>
      </w:r>
      <w:r w:rsidRPr="006B7CB1">
        <w:rPr>
          <w:rFonts w:ascii="Times New Roman" w:eastAsia="Arial Unicode MS" w:hAnsi="Times New Roman" w:cs="Times New Roman"/>
          <w:sz w:val="24"/>
          <w:szCs w:val="24"/>
        </w:rPr>
        <w:t xml:space="preserve">.2. </w:t>
      </w:r>
      <w:r w:rsidRPr="006B7CB1">
        <w:rPr>
          <w:rFonts w:ascii="Times New Roman" w:hAnsi="Times New Roman" w:cs="Times New Roman"/>
          <w:sz w:val="24"/>
          <w:szCs w:val="24"/>
          <w:lang w:eastAsia="zh-CN"/>
        </w:rPr>
        <w:t>piedāvājums ir izstrādāts neatkarīgi</w:t>
      </w:r>
      <w:r w:rsidRPr="006B7CB1">
        <w:rPr>
          <w:rFonts w:ascii="Times New Roman" w:hAnsi="Times New Roman" w:cs="Times New Roman"/>
          <w:sz w:val="24"/>
          <w:szCs w:val="24"/>
        </w:rPr>
        <w:t xml:space="preserve"> un nekādā veidā neesam ieinteresēti nevienā citā piedāvājumā, kas iesniegts šajā Iepirkuma procedūrā;</w:t>
      </w:r>
    </w:p>
    <w:p w14:paraId="7242C8D4" w14:textId="1C4E5BC0" w:rsidR="00B04B7B" w:rsidRPr="006B7CB1" w:rsidRDefault="00580A55" w:rsidP="00EA5564">
      <w:pPr>
        <w:keepLines/>
        <w:widowControl w:val="0"/>
        <w:tabs>
          <w:tab w:val="num" w:pos="426"/>
        </w:tabs>
        <w:rPr>
          <w:rFonts w:ascii="Times New Roman" w:eastAsia="Arial Unicode MS" w:hAnsi="Times New Roman" w:cs="Times New Roman"/>
          <w:sz w:val="24"/>
          <w:szCs w:val="24"/>
        </w:rPr>
      </w:pPr>
      <w:r w:rsidRPr="006B7CB1">
        <w:rPr>
          <w:rFonts w:ascii="Times New Roman" w:eastAsia="Arial Unicode MS" w:hAnsi="Times New Roman" w:cs="Times New Roman"/>
          <w:sz w:val="24"/>
          <w:szCs w:val="24"/>
        </w:rPr>
        <w:t>3.</w:t>
      </w:r>
      <w:r w:rsidR="00692556" w:rsidRPr="006B7CB1">
        <w:rPr>
          <w:rFonts w:ascii="Times New Roman" w:eastAsia="Arial Unicode MS" w:hAnsi="Times New Roman" w:cs="Times New Roman"/>
          <w:sz w:val="24"/>
          <w:szCs w:val="24"/>
        </w:rPr>
        <w:t>5</w:t>
      </w:r>
      <w:r w:rsidRPr="006B7CB1">
        <w:rPr>
          <w:rFonts w:ascii="Times New Roman" w:eastAsia="Arial Unicode MS" w:hAnsi="Times New Roman" w:cs="Times New Roman"/>
          <w:sz w:val="24"/>
          <w:szCs w:val="24"/>
        </w:rPr>
        <w:t xml:space="preserve">.3. </w:t>
      </w:r>
      <w:r w:rsidRPr="006B7CB1">
        <w:rPr>
          <w:rFonts w:ascii="Times New Roman" w:hAnsi="Times New Roman" w:cs="Times New Roman"/>
          <w:sz w:val="24"/>
          <w:szCs w:val="24"/>
        </w:rPr>
        <w:t>nav tādu apstākļu, kuri liegtu mums piedalīties Iepirkumā un pildīt Iepirkuma nolikumā un Tehniskajā specifikācijā norādītās prasības;</w:t>
      </w:r>
    </w:p>
    <w:p w14:paraId="5E77DEEB" w14:textId="479A2407" w:rsidR="007B3D24" w:rsidRPr="006B7CB1" w:rsidRDefault="00435B93" w:rsidP="00EA5564">
      <w:pPr>
        <w:rPr>
          <w:rFonts w:ascii="Times New Roman" w:eastAsia="SimSun" w:hAnsi="Times New Roman" w:cs="Times New Roman"/>
          <w:sz w:val="24"/>
          <w:szCs w:val="24"/>
        </w:rPr>
      </w:pPr>
      <w:r w:rsidRPr="006B7CB1">
        <w:rPr>
          <w:rFonts w:ascii="Times New Roman" w:hAnsi="Times New Roman" w:cs="Times New Roman"/>
          <w:sz w:val="24"/>
          <w:szCs w:val="24"/>
        </w:rPr>
        <w:t>3.</w:t>
      </w:r>
      <w:r w:rsidR="00692556" w:rsidRPr="006B7CB1">
        <w:rPr>
          <w:rFonts w:ascii="Times New Roman" w:hAnsi="Times New Roman" w:cs="Times New Roman"/>
          <w:sz w:val="24"/>
          <w:szCs w:val="24"/>
        </w:rPr>
        <w:t>5</w:t>
      </w:r>
      <w:r w:rsidRPr="006B7CB1">
        <w:rPr>
          <w:rFonts w:ascii="Times New Roman" w:hAnsi="Times New Roman" w:cs="Times New Roman"/>
          <w:sz w:val="24"/>
          <w:szCs w:val="24"/>
        </w:rPr>
        <w:t>.</w:t>
      </w:r>
      <w:r w:rsidR="00C96FB7" w:rsidRPr="006B7CB1">
        <w:rPr>
          <w:rFonts w:ascii="Times New Roman" w:hAnsi="Times New Roman" w:cs="Times New Roman"/>
          <w:sz w:val="24"/>
          <w:szCs w:val="24"/>
        </w:rPr>
        <w:t>4</w:t>
      </w:r>
      <w:r w:rsidRPr="006B7CB1">
        <w:rPr>
          <w:rFonts w:ascii="Times New Roman" w:hAnsi="Times New Roman" w:cs="Times New Roman"/>
          <w:sz w:val="24"/>
          <w:szCs w:val="24"/>
        </w:rPr>
        <w:t xml:space="preserve">. </w:t>
      </w:r>
      <w:r w:rsidR="007B3D24" w:rsidRPr="006B7CB1">
        <w:rPr>
          <w:rFonts w:ascii="Times New Roman" w:eastAsia="SimSun" w:hAnsi="Times New Roman" w:cs="Times New Roman"/>
          <w:sz w:val="24"/>
          <w:szCs w:val="24"/>
        </w:rPr>
        <w:t xml:space="preserve">atzīstam sava pieteikuma un piedāvājuma spēkā esamību līdz </w:t>
      </w:r>
      <w:r w:rsidR="00FB11F2" w:rsidRPr="006B7CB1">
        <w:rPr>
          <w:rFonts w:ascii="Times New Roman" w:eastAsia="SimSun" w:hAnsi="Times New Roman" w:cs="Times New Roman"/>
          <w:sz w:val="24"/>
          <w:szCs w:val="24"/>
        </w:rPr>
        <w:t>I</w:t>
      </w:r>
      <w:r w:rsidR="007B3D24" w:rsidRPr="006B7CB1">
        <w:rPr>
          <w:rFonts w:ascii="Times New Roman" w:eastAsia="SimSun" w:hAnsi="Times New Roman" w:cs="Times New Roman"/>
          <w:sz w:val="24"/>
          <w:szCs w:val="24"/>
        </w:rPr>
        <w:t xml:space="preserve">epirkuma komisijas lēmuma pieņemšanai, un gadījumā, ja tiekam atzīti par vispārīgās vienošanās dalībnieku – līdz vispārīgās </w:t>
      </w:r>
      <w:r w:rsidR="007B3D24" w:rsidRPr="006B7CB1">
        <w:rPr>
          <w:rFonts w:ascii="Times New Roman" w:eastAsia="SimSun" w:hAnsi="Times New Roman" w:cs="Times New Roman"/>
          <w:sz w:val="24"/>
          <w:szCs w:val="24"/>
        </w:rPr>
        <w:lastRenderedPageBreak/>
        <w:t xml:space="preserve">vienošanās noslēgšanai, un gadījumā, ja tiekam atzīti par uzvarētāju </w:t>
      </w:r>
      <w:r w:rsidR="00692556" w:rsidRPr="006B7CB1">
        <w:rPr>
          <w:rFonts w:ascii="Times New Roman" w:eastAsia="SimSun" w:hAnsi="Times New Roman" w:cs="Times New Roman"/>
          <w:sz w:val="24"/>
          <w:szCs w:val="24"/>
        </w:rPr>
        <w:t>Tehniskajā specifikācijā norādītā nekustamā īpašuma sakārtošanai</w:t>
      </w:r>
      <w:r w:rsidR="007B3D24" w:rsidRPr="006B7CB1">
        <w:rPr>
          <w:rFonts w:ascii="Times New Roman" w:eastAsia="SimSun" w:hAnsi="Times New Roman" w:cs="Times New Roman"/>
          <w:sz w:val="24"/>
          <w:szCs w:val="24"/>
        </w:rPr>
        <w:t xml:space="preserve"> – līdz iepirkuma līgum</w:t>
      </w:r>
      <w:r w:rsidR="00FB11F2" w:rsidRPr="006B7CB1">
        <w:rPr>
          <w:rFonts w:ascii="Times New Roman" w:eastAsia="SimSun" w:hAnsi="Times New Roman" w:cs="Times New Roman"/>
          <w:sz w:val="24"/>
          <w:szCs w:val="24"/>
        </w:rPr>
        <w:t>a</w:t>
      </w:r>
      <w:r w:rsidR="007B3D24" w:rsidRPr="006B7CB1">
        <w:rPr>
          <w:rFonts w:ascii="Times New Roman" w:eastAsia="SimSun" w:hAnsi="Times New Roman" w:cs="Times New Roman"/>
          <w:sz w:val="24"/>
          <w:szCs w:val="24"/>
        </w:rPr>
        <w:t xml:space="preserve"> noslēgšanai;</w:t>
      </w:r>
    </w:p>
    <w:p w14:paraId="4C7C665F" w14:textId="41895464" w:rsidR="007B3D24" w:rsidRPr="006B7CB1" w:rsidRDefault="007B3D24" w:rsidP="007B3D24">
      <w:pPr>
        <w:keepNext/>
        <w:keepLines/>
        <w:widowControl w:val="0"/>
        <w:tabs>
          <w:tab w:val="left" w:pos="709"/>
        </w:tabs>
        <w:rPr>
          <w:rFonts w:ascii="Times New Roman" w:eastAsia="Calibri" w:hAnsi="Times New Roman" w:cs="Times New Roman"/>
          <w:sz w:val="24"/>
          <w:szCs w:val="24"/>
        </w:rPr>
      </w:pPr>
      <w:r w:rsidRPr="006B7CB1">
        <w:rPr>
          <w:rFonts w:ascii="Times New Roman" w:eastAsia="SimSun" w:hAnsi="Times New Roman" w:cs="Times New Roman"/>
          <w:sz w:val="24"/>
          <w:szCs w:val="24"/>
        </w:rPr>
        <w:t>3.</w:t>
      </w:r>
      <w:r w:rsidR="00692556" w:rsidRPr="006B7CB1">
        <w:rPr>
          <w:rFonts w:ascii="Times New Roman" w:eastAsia="SimSun" w:hAnsi="Times New Roman" w:cs="Times New Roman"/>
          <w:sz w:val="24"/>
          <w:szCs w:val="24"/>
        </w:rPr>
        <w:t>5.</w:t>
      </w:r>
      <w:r w:rsidRPr="006B7CB1">
        <w:rPr>
          <w:rFonts w:ascii="Times New Roman" w:eastAsia="SimSun" w:hAnsi="Times New Roman" w:cs="Times New Roman"/>
          <w:sz w:val="24"/>
          <w:szCs w:val="24"/>
        </w:rPr>
        <w:t xml:space="preserve">5. </w:t>
      </w:r>
      <w:r w:rsidRPr="006B7CB1">
        <w:rPr>
          <w:rFonts w:ascii="Times New Roman" w:eastAsia="Calibri" w:hAnsi="Times New Roman" w:cs="Times New Roman"/>
          <w:sz w:val="24"/>
          <w:szCs w:val="24"/>
        </w:rPr>
        <w:t>esam</w:t>
      </w:r>
      <w:r w:rsidRPr="006B7CB1">
        <w:rPr>
          <w:rFonts w:ascii="Times New Roman" w:eastAsia="Times New Roman" w:hAnsi="Times New Roman" w:cs="Times New Roman"/>
          <w:sz w:val="24"/>
          <w:szCs w:val="24"/>
          <w:lang w:eastAsia="zh-CN"/>
        </w:rPr>
        <w:t xml:space="preserve"> iepazinušies ar Iepirkuma nolikumu pretendentiem un apņemamies ievērot izvirzītās prasības;</w:t>
      </w:r>
    </w:p>
    <w:p w14:paraId="40D398BA" w14:textId="1BEA3CDA" w:rsidR="007B3D24" w:rsidRPr="006B7CB1" w:rsidRDefault="007C312F" w:rsidP="00EA5564">
      <w:pPr>
        <w:rPr>
          <w:rFonts w:ascii="Times New Roman" w:eastAsia="SimSun" w:hAnsi="Times New Roman" w:cs="Times New Roman"/>
          <w:sz w:val="24"/>
          <w:szCs w:val="24"/>
        </w:rPr>
      </w:pPr>
      <w:r w:rsidRPr="006B7CB1">
        <w:rPr>
          <w:rFonts w:ascii="Times New Roman" w:hAnsi="Times New Roman" w:cs="Times New Roman"/>
          <w:sz w:val="24"/>
          <w:szCs w:val="24"/>
        </w:rPr>
        <w:t>3.</w:t>
      </w:r>
      <w:r w:rsidR="00692556" w:rsidRPr="006B7CB1">
        <w:rPr>
          <w:rFonts w:ascii="Times New Roman" w:hAnsi="Times New Roman" w:cs="Times New Roman"/>
          <w:sz w:val="24"/>
          <w:szCs w:val="24"/>
        </w:rPr>
        <w:t>5</w:t>
      </w:r>
      <w:r w:rsidRPr="006B7CB1">
        <w:rPr>
          <w:rFonts w:ascii="Times New Roman" w:hAnsi="Times New Roman" w:cs="Times New Roman"/>
          <w:sz w:val="24"/>
          <w:szCs w:val="24"/>
        </w:rPr>
        <w:t xml:space="preserve">.6. </w:t>
      </w:r>
      <w:r w:rsidRPr="006B7CB1">
        <w:rPr>
          <w:rFonts w:ascii="Times New Roman" w:eastAsia="SimSun" w:hAnsi="Times New Roman" w:cs="Times New Roman"/>
          <w:sz w:val="24"/>
          <w:szCs w:val="24"/>
        </w:rPr>
        <w:t>apņemamies, ja tiekam atzīti par vienu no vispārīgās vienošanās dalībnieku, slēgt vispārīgo vienošanos;</w:t>
      </w:r>
    </w:p>
    <w:p w14:paraId="1E2ACF75" w14:textId="5D105E36" w:rsidR="007C312F" w:rsidRPr="006B7CB1" w:rsidRDefault="007C312F" w:rsidP="00EA5564">
      <w:pPr>
        <w:rPr>
          <w:rFonts w:ascii="Times New Roman" w:hAnsi="Times New Roman" w:cs="Times New Roman"/>
          <w:sz w:val="24"/>
          <w:szCs w:val="24"/>
        </w:rPr>
      </w:pPr>
      <w:r w:rsidRPr="006B7CB1">
        <w:rPr>
          <w:rFonts w:ascii="Times New Roman" w:eastAsia="SimSun" w:hAnsi="Times New Roman" w:cs="Times New Roman"/>
          <w:sz w:val="24"/>
          <w:szCs w:val="24"/>
        </w:rPr>
        <w:t>3.</w:t>
      </w:r>
      <w:r w:rsidR="0066579F" w:rsidRPr="006B7CB1">
        <w:rPr>
          <w:rFonts w:ascii="Times New Roman" w:eastAsia="SimSun" w:hAnsi="Times New Roman" w:cs="Times New Roman"/>
          <w:sz w:val="24"/>
          <w:szCs w:val="24"/>
        </w:rPr>
        <w:t>5</w:t>
      </w:r>
      <w:r w:rsidRPr="006B7CB1">
        <w:rPr>
          <w:rFonts w:ascii="Times New Roman" w:eastAsia="SimSun" w:hAnsi="Times New Roman" w:cs="Times New Roman"/>
          <w:sz w:val="24"/>
          <w:szCs w:val="24"/>
        </w:rPr>
        <w:t xml:space="preserve">.7. apņemamies, ja tiekam atzīti par uzvarētāju par </w:t>
      </w:r>
      <w:r w:rsidR="0066579F" w:rsidRPr="006B7CB1">
        <w:rPr>
          <w:rFonts w:ascii="Times New Roman" w:eastAsia="SimSun" w:hAnsi="Times New Roman" w:cs="Times New Roman"/>
          <w:sz w:val="24"/>
          <w:szCs w:val="24"/>
        </w:rPr>
        <w:t>Tehniskajā specifikācijā norādītā nekustamā īpašuma sakārtošanu</w:t>
      </w:r>
      <w:r w:rsidRPr="006B7CB1">
        <w:rPr>
          <w:rFonts w:ascii="Times New Roman" w:eastAsia="SimSun" w:hAnsi="Times New Roman" w:cs="Times New Roman"/>
          <w:sz w:val="24"/>
          <w:szCs w:val="24"/>
        </w:rPr>
        <w:t>, pēc vispārīgās vienošanās noslēgšanas slēgt iepirkuma līgumu;</w:t>
      </w:r>
    </w:p>
    <w:p w14:paraId="610A910A" w14:textId="54280B40" w:rsidR="00435B93" w:rsidRPr="006B7CB1" w:rsidRDefault="00435B93" w:rsidP="00435B93">
      <w:pPr>
        <w:rPr>
          <w:rFonts w:ascii="Times New Roman" w:eastAsia="Times New Roman" w:hAnsi="Times New Roman" w:cs="Times New Roman"/>
          <w:sz w:val="24"/>
          <w:szCs w:val="24"/>
          <w:lang w:eastAsia="lv-LV"/>
        </w:rPr>
      </w:pPr>
      <w:r w:rsidRPr="006B7CB1">
        <w:rPr>
          <w:rFonts w:ascii="Times New Roman" w:eastAsia="SimSun" w:hAnsi="Times New Roman" w:cs="Times New Roman"/>
          <w:sz w:val="24"/>
          <w:szCs w:val="24"/>
        </w:rPr>
        <w:t>3.</w:t>
      </w:r>
      <w:r w:rsidR="0066579F" w:rsidRPr="006B7CB1">
        <w:rPr>
          <w:rFonts w:ascii="Times New Roman" w:eastAsia="SimSun" w:hAnsi="Times New Roman" w:cs="Times New Roman"/>
          <w:sz w:val="24"/>
          <w:szCs w:val="24"/>
        </w:rPr>
        <w:t>5</w:t>
      </w:r>
      <w:r w:rsidRPr="006B7CB1">
        <w:rPr>
          <w:rFonts w:ascii="Times New Roman" w:eastAsia="SimSun" w:hAnsi="Times New Roman" w:cs="Times New Roman"/>
          <w:sz w:val="24"/>
          <w:szCs w:val="24"/>
        </w:rPr>
        <w:t>.</w:t>
      </w:r>
      <w:r w:rsidR="0066579F" w:rsidRPr="006B7CB1">
        <w:rPr>
          <w:rFonts w:ascii="Times New Roman" w:eastAsia="SimSun" w:hAnsi="Times New Roman" w:cs="Times New Roman"/>
          <w:sz w:val="24"/>
          <w:szCs w:val="24"/>
        </w:rPr>
        <w:t>8</w:t>
      </w:r>
      <w:r w:rsidRPr="006B7CB1">
        <w:rPr>
          <w:rFonts w:ascii="Times New Roman" w:eastAsia="SimSun" w:hAnsi="Times New Roman" w:cs="Times New Roman"/>
          <w:sz w:val="24"/>
          <w:szCs w:val="24"/>
        </w:rPr>
        <w:t xml:space="preserve">. </w:t>
      </w:r>
      <w:r w:rsidRPr="006B7CB1">
        <w:rPr>
          <w:rFonts w:ascii="Times New Roman" w:eastAsia="Times New Roman" w:hAnsi="Times New Roman" w:cs="Times New Roman"/>
          <w:sz w:val="24"/>
          <w:szCs w:val="24"/>
          <w:lang w:eastAsia="lv-LV"/>
        </w:rPr>
        <w:t>piekrītam personas datu apstrādei Iepirkuma veikšanai un Iepirkuma dokumentu glabāšanai;</w:t>
      </w:r>
    </w:p>
    <w:p w14:paraId="1F448B24" w14:textId="3BB55B5F" w:rsidR="0066579F" w:rsidRPr="006B7CB1" w:rsidRDefault="0066579F" w:rsidP="00435B93">
      <w:pPr>
        <w:rPr>
          <w:rFonts w:ascii="Times New Roman" w:hAnsi="Times New Roman" w:cs="Times New Roman"/>
          <w:sz w:val="24"/>
          <w:szCs w:val="24"/>
        </w:rPr>
      </w:pPr>
      <w:r w:rsidRPr="006B7CB1">
        <w:rPr>
          <w:rFonts w:ascii="Times New Roman" w:eastAsia="Times New Roman" w:hAnsi="Times New Roman" w:cs="Times New Roman"/>
          <w:sz w:val="24"/>
          <w:szCs w:val="24"/>
          <w:lang w:eastAsia="lv-LV"/>
        </w:rPr>
        <w:t xml:space="preserve">3.5.9. </w:t>
      </w:r>
      <w:r w:rsidRPr="006B7CB1">
        <w:rPr>
          <w:rFonts w:ascii="Times New Roman" w:hAnsi="Times New Roman" w:cs="Times New Roman"/>
          <w:sz w:val="24"/>
          <w:szCs w:val="24"/>
        </w:rPr>
        <w:t>varam nodrošināt visus nepieciešamos resursus Iepirkuma nolikumā un Tehniskajā specifikācijā minēto darbu izpildei;</w:t>
      </w:r>
    </w:p>
    <w:p w14:paraId="377F3191" w14:textId="7C210985" w:rsidR="0066579F" w:rsidRPr="006B7CB1" w:rsidRDefault="0066579F" w:rsidP="00435B93">
      <w:pPr>
        <w:rPr>
          <w:rFonts w:ascii="Times New Roman" w:hAnsi="Times New Roman" w:cs="Times New Roman"/>
          <w:sz w:val="24"/>
          <w:szCs w:val="24"/>
          <w:u w:val="single"/>
        </w:rPr>
      </w:pPr>
      <w:r w:rsidRPr="006B7CB1">
        <w:rPr>
          <w:rFonts w:ascii="Times New Roman" w:hAnsi="Times New Roman" w:cs="Times New Roman"/>
          <w:sz w:val="24"/>
          <w:szCs w:val="24"/>
        </w:rPr>
        <w:t xml:space="preserve">3.5.10. </w:t>
      </w:r>
      <w:r w:rsidRPr="006B7CB1">
        <w:rPr>
          <w:rFonts w:ascii="Times New Roman" w:hAnsi="Times New Roman" w:cs="Times New Roman"/>
          <w:sz w:val="24"/>
          <w:szCs w:val="24"/>
          <w:u w:val="single"/>
        </w:rPr>
        <w:t>iesniegt Izpildītāja profesionālās civiltiesiskās atbildības polisi darbu veikšanai konkrētā objektā pēc Pasūtītāja pieprasījuma;</w:t>
      </w:r>
    </w:p>
    <w:p w14:paraId="1A7720CA" w14:textId="6D10FD93" w:rsidR="0066579F" w:rsidRPr="006B7CB1" w:rsidRDefault="0066579F" w:rsidP="00435B93">
      <w:pPr>
        <w:rPr>
          <w:rFonts w:ascii="Times New Roman" w:eastAsia="Times New Roman" w:hAnsi="Times New Roman" w:cs="Times New Roman"/>
          <w:sz w:val="24"/>
          <w:szCs w:val="24"/>
          <w:lang w:eastAsia="lv-LV"/>
        </w:rPr>
      </w:pPr>
      <w:r w:rsidRPr="006B7CB1">
        <w:rPr>
          <w:rFonts w:ascii="Times New Roman" w:hAnsi="Times New Roman" w:cs="Times New Roman"/>
          <w:sz w:val="24"/>
          <w:szCs w:val="24"/>
        </w:rPr>
        <w:t>3.5.11. esam iepazinušies ar Tehniskajā specifikācijā norādīto nekustamo īpašumu dabā;</w:t>
      </w:r>
    </w:p>
    <w:p w14:paraId="0FC423B2" w14:textId="155B71DC" w:rsidR="00B04B7B" w:rsidRPr="006B7CB1" w:rsidRDefault="00C31D06" w:rsidP="00EA5564">
      <w:pPr>
        <w:rPr>
          <w:rFonts w:ascii="Times New Roman" w:eastAsia="Arial Unicode MS" w:hAnsi="Times New Roman" w:cs="Times New Roman"/>
          <w:sz w:val="24"/>
          <w:szCs w:val="24"/>
        </w:rPr>
      </w:pPr>
      <w:r w:rsidRPr="006B7CB1">
        <w:rPr>
          <w:rFonts w:ascii="Times New Roman" w:hAnsi="Times New Roman" w:cs="Times New Roman"/>
          <w:sz w:val="24"/>
          <w:szCs w:val="24"/>
        </w:rPr>
        <w:t>3.</w:t>
      </w:r>
      <w:r w:rsidR="0066579F" w:rsidRPr="006B7CB1">
        <w:rPr>
          <w:rFonts w:ascii="Times New Roman" w:hAnsi="Times New Roman" w:cs="Times New Roman"/>
          <w:sz w:val="24"/>
          <w:szCs w:val="24"/>
        </w:rPr>
        <w:t>5</w:t>
      </w:r>
      <w:r w:rsidRPr="006B7CB1">
        <w:rPr>
          <w:rFonts w:ascii="Times New Roman" w:hAnsi="Times New Roman" w:cs="Times New Roman"/>
          <w:sz w:val="24"/>
          <w:szCs w:val="24"/>
        </w:rPr>
        <w:t>.</w:t>
      </w:r>
      <w:r w:rsidR="007C312F" w:rsidRPr="006B7CB1">
        <w:rPr>
          <w:rFonts w:ascii="Times New Roman" w:hAnsi="Times New Roman" w:cs="Times New Roman"/>
          <w:sz w:val="24"/>
          <w:szCs w:val="24"/>
        </w:rPr>
        <w:t>1</w:t>
      </w:r>
      <w:r w:rsidR="0066579F" w:rsidRPr="006B7CB1">
        <w:rPr>
          <w:rFonts w:ascii="Times New Roman" w:hAnsi="Times New Roman" w:cs="Times New Roman"/>
          <w:sz w:val="24"/>
          <w:szCs w:val="24"/>
        </w:rPr>
        <w:t>2</w:t>
      </w:r>
      <w:r w:rsidRPr="006B7CB1">
        <w:rPr>
          <w:rFonts w:ascii="Times New Roman" w:hAnsi="Times New Roman" w:cs="Times New Roman"/>
          <w:sz w:val="24"/>
          <w:szCs w:val="24"/>
        </w:rPr>
        <w:t xml:space="preserve">. </w:t>
      </w:r>
      <w:r w:rsidR="00B04B7B" w:rsidRPr="006B7CB1">
        <w:rPr>
          <w:rFonts w:ascii="Times New Roman" w:hAnsi="Times New Roman" w:cs="Times New Roman"/>
          <w:sz w:val="24"/>
          <w:szCs w:val="24"/>
        </w:rPr>
        <w:t>visas iesniegtās ziņas ir patiesas.</w:t>
      </w:r>
    </w:p>
    <w:p w14:paraId="729A296C" w14:textId="77777777" w:rsidR="00202876" w:rsidRPr="006B7CB1" w:rsidRDefault="00202876" w:rsidP="00B04B7B">
      <w:pPr>
        <w:spacing w:after="120"/>
        <w:rPr>
          <w:rFonts w:ascii="Times New Roman" w:hAnsi="Times New Roman" w:cs="Times New Roman"/>
          <w:b/>
          <w:sz w:val="24"/>
          <w:szCs w:val="24"/>
        </w:rPr>
      </w:pPr>
    </w:p>
    <w:bookmarkEnd w:id="15"/>
    <w:p w14:paraId="4D0DAEAA" w14:textId="77777777" w:rsidR="007D42BF" w:rsidRPr="006B7CB1" w:rsidRDefault="007D42BF" w:rsidP="007D42BF">
      <w:pPr>
        <w:keepLines/>
        <w:widowControl w:val="0"/>
        <w:contextualSpacing/>
        <w:rPr>
          <w:rFonts w:ascii="Times New Roman" w:hAnsi="Times New Roman" w:cs="Times New Roman"/>
          <w:b/>
          <w:sz w:val="24"/>
          <w:szCs w:val="24"/>
          <w:lang w:eastAsia="lv-LV"/>
        </w:rPr>
      </w:pPr>
      <w:r w:rsidRPr="006B7CB1">
        <w:rPr>
          <w:rFonts w:ascii="Times New Roman" w:eastAsia="Times New Roman" w:hAnsi="Times New Roman" w:cs="Times New Roman"/>
          <w:sz w:val="24"/>
          <w:szCs w:val="24"/>
          <w:lang w:eastAsia="lv-LV"/>
        </w:rPr>
        <w:t>4.</w:t>
      </w:r>
      <w:r w:rsidRPr="006B7CB1">
        <w:rPr>
          <w:rFonts w:ascii="Times New Roman" w:eastAsia="Times New Roman" w:hAnsi="Times New Roman" w:cs="Times New Roman"/>
          <w:b/>
          <w:sz w:val="24"/>
          <w:szCs w:val="24"/>
          <w:lang w:eastAsia="lv-LV"/>
        </w:rPr>
        <w:t xml:space="preserve"> </w:t>
      </w:r>
      <w:r w:rsidRPr="006B7CB1">
        <w:rPr>
          <w:rFonts w:ascii="Times New Roman" w:hAnsi="Times New Roman" w:cs="Times New Roman"/>
          <w:sz w:val="24"/>
          <w:szCs w:val="24"/>
          <w:lang w:eastAsia="lv-LV"/>
        </w:rPr>
        <w:t xml:space="preserve">Informācija vai piedāvājumu iesniegušā Pretendenta uzņēmums vai tā piesaistītā apakšuzņēmēja uzņēmums atbilst </w:t>
      </w:r>
      <w:r w:rsidRPr="006B7CB1">
        <w:rPr>
          <w:rFonts w:ascii="Times New Roman" w:hAnsi="Times New Roman" w:cs="Times New Roman"/>
          <w:b/>
          <w:sz w:val="24"/>
          <w:szCs w:val="24"/>
          <w:lang w:eastAsia="lv-LV"/>
        </w:rPr>
        <w:t>mazā vai vidējā uzņēmuma</w:t>
      </w:r>
      <w:r w:rsidRPr="006B7CB1">
        <w:rPr>
          <w:rFonts w:ascii="Times New Roman" w:hAnsi="Times New Roman" w:cs="Times New Roman"/>
          <w:sz w:val="24"/>
          <w:szCs w:val="24"/>
          <w:lang w:eastAsia="lv-LV"/>
        </w:rPr>
        <w:t xml:space="preserve"> statusam:</w:t>
      </w:r>
    </w:p>
    <w:p w14:paraId="20F29510" w14:textId="77777777" w:rsidR="007D42BF" w:rsidRPr="006B7CB1" w:rsidRDefault="007D42BF" w:rsidP="007D42BF">
      <w:pPr>
        <w:keepLines/>
        <w:widowControl w:val="0"/>
        <w:contextualSpacing/>
        <w:rPr>
          <w:rFonts w:ascii="Times New Roman" w:hAnsi="Times New Roman" w:cs="Times New Roman"/>
          <w:sz w:val="24"/>
          <w:szCs w:val="24"/>
          <w:lang w:eastAsia="lv-LV"/>
        </w:rPr>
      </w:pPr>
      <w:r w:rsidRPr="006B7CB1">
        <w:rPr>
          <w:rFonts w:ascii="Times New Roman" w:hAnsi="Times New Roman" w:cs="Times New Roman"/>
          <w:sz w:val="24"/>
          <w:szCs w:val="24"/>
          <w:lang w:eastAsia="lv-LV"/>
        </w:rPr>
        <w:t>___________________________________________________________________</w:t>
      </w:r>
    </w:p>
    <w:p w14:paraId="154D5078" w14:textId="77777777" w:rsidR="007D42BF" w:rsidRPr="006B7CB1" w:rsidRDefault="007D42BF" w:rsidP="007D42BF">
      <w:pPr>
        <w:pStyle w:val="naisf"/>
        <w:keepLines/>
        <w:widowControl w:val="0"/>
        <w:spacing w:before="0" w:after="0"/>
        <w:ind w:left="436"/>
        <w:rPr>
          <w:szCs w:val="24"/>
          <w:lang w:val="lv-LV"/>
        </w:rPr>
      </w:pPr>
    </w:p>
    <w:p w14:paraId="5214D446" w14:textId="77777777" w:rsidR="007D42BF" w:rsidRPr="006B7CB1" w:rsidRDefault="007D42BF" w:rsidP="007D42BF">
      <w:pPr>
        <w:keepLines/>
        <w:widowControl w:val="0"/>
        <w:spacing w:line="360" w:lineRule="auto"/>
        <w:ind w:left="425"/>
        <w:rPr>
          <w:rFonts w:ascii="Times New Roman" w:hAnsi="Times New Roman" w:cs="Times New Roman"/>
          <w:sz w:val="24"/>
          <w:szCs w:val="24"/>
        </w:rPr>
      </w:pPr>
      <w:r w:rsidRPr="006B7CB1">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D42BF" w:rsidRPr="006B7CB1" w14:paraId="1F0DB056" w14:textId="77777777" w:rsidTr="00A35410">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420629E" w14:textId="77777777" w:rsidR="007D42BF" w:rsidRPr="006B7CB1" w:rsidRDefault="007D42BF" w:rsidP="00A35410">
            <w:pPr>
              <w:jc w:val="cente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6973EB10" w14:textId="77777777" w:rsidR="007D42BF" w:rsidRPr="006B7CB1" w:rsidRDefault="007D42BF" w:rsidP="00A35410">
            <w:pPr>
              <w:rPr>
                <w:rFonts w:ascii="Times New Roman" w:eastAsia="Times New Roman" w:hAnsi="Times New Roman" w:cs="Times New Roman"/>
                <w:sz w:val="24"/>
                <w:szCs w:val="24"/>
              </w:rPr>
            </w:pPr>
          </w:p>
        </w:tc>
      </w:tr>
    </w:tbl>
    <w:p w14:paraId="43F3B1F1" w14:textId="76FE5326" w:rsidR="007C312F" w:rsidRPr="006B7CB1" w:rsidRDefault="007C312F" w:rsidP="007D42BF">
      <w:pPr>
        <w:rPr>
          <w:rFonts w:ascii="Times New Roman" w:hAnsi="Times New Roman" w:cs="Times New Roman"/>
          <w:b/>
          <w:sz w:val="24"/>
          <w:szCs w:val="24"/>
        </w:rPr>
      </w:pPr>
    </w:p>
    <w:p w14:paraId="0154CBC0"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38B79B77"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3AB49D8B"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A801D4B"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7A771D7A"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51BE7A39"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75A67046"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40A4C57F"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12F9D2A0"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6DE17A47"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3680BBB2"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2DA1C8A5"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5601B37"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5FA79161"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840B3AD"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213D2F7"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4C0E00C7"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5B5D8E6E"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F90CB16"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66C94B8F"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5861E231"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3A0DA660"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23A34A5"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0C6FCB3A"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60C07F64" w14:textId="77777777" w:rsidR="0066579F" w:rsidRPr="006B7CB1" w:rsidRDefault="0066579F" w:rsidP="0066579F">
      <w:pPr>
        <w:jc w:val="right"/>
        <w:rPr>
          <w:rFonts w:ascii="Times New Roman" w:eastAsia="Times New Roman" w:hAnsi="Times New Roman" w:cs="Times New Roman"/>
          <w:b/>
          <w:sz w:val="24"/>
          <w:szCs w:val="20"/>
          <w:lang w:eastAsia="lv-LV"/>
        </w:rPr>
      </w:pPr>
    </w:p>
    <w:p w14:paraId="2B5DCB40" w14:textId="37D425F2" w:rsidR="0066579F" w:rsidRPr="006B7CB1" w:rsidRDefault="0066579F" w:rsidP="0066579F">
      <w:pPr>
        <w:jc w:val="right"/>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0"/>
          <w:lang w:eastAsia="lv-LV"/>
        </w:rPr>
        <w:lastRenderedPageBreak/>
        <w:t>4</w:t>
      </w:r>
      <w:r w:rsidRPr="006B7CB1">
        <w:rPr>
          <w:rFonts w:ascii="Times New Roman" w:eastAsia="Times New Roman" w:hAnsi="Times New Roman" w:cs="Times New Roman"/>
          <w:b/>
          <w:sz w:val="24"/>
          <w:szCs w:val="24"/>
          <w:lang w:eastAsia="lv-LV"/>
        </w:rPr>
        <w:t>.pielikums</w:t>
      </w:r>
    </w:p>
    <w:p w14:paraId="484B23E0" w14:textId="010BF7E1" w:rsidR="0066579F" w:rsidRPr="006B7CB1" w:rsidRDefault="0066579F" w:rsidP="0066579F">
      <w:pPr>
        <w:jc w:val="right"/>
        <w:outlineLvl w:val="0"/>
        <w:rPr>
          <w:rFonts w:ascii="Times New Roman" w:eastAsia="Times New Roman" w:hAnsi="Times New Roman" w:cs="Times New Roman"/>
          <w:bCs/>
          <w:sz w:val="24"/>
          <w:szCs w:val="24"/>
          <w:lang w:eastAsia="lv-LV"/>
        </w:rPr>
      </w:pPr>
      <w:r w:rsidRPr="006B7CB1">
        <w:rPr>
          <w:rFonts w:ascii="Times New Roman" w:eastAsia="Times New Roman" w:hAnsi="Times New Roman" w:cs="Times New Roman"/>
          <w:b/>
          <w:sz w:val="24"/>
          <w:szCs w:val="24"/>
          <w:lang w:eastAsia="lv-LV"/>
        </w:rPr>
        <w:t>Nr.POSSESSOR/2023/</w:t>
      </w:r>
      <w:r w:rsidR="009663B0">
        <w:rPr>
          <w:rFonts w:ascii="Times New Roman" w:eastAsia="Times New Roman" w:hAnsi="Times New Roman" w:cs="Times New Roman"/>
          <w:b/>
          <w:sz w:val="24"/>
          <w:szCs w:val="24"/>
          <w:lang w:eastAsia="lv-LV"/>
        </w:rPr>
        <w:t>31</w:t>
      </w:r>
    </w:p>
    <w:p w14:paraId="05AC291C" w14:textId="23AD84E5" w:rsidR="0066579F" w:rsidRPr="006B7CB1" w:rsidRDefault="0066579F" w:rsidP="0066579F">
      <w:pPr>
        <w:spacing w:after="120" w:line="360" w:lineRule="auto"/>
        <w:jc w:val="center"/>
        <w:outlineLvl w:val="0"/>
        <w:rPr>
          <w:rFonts w:ascii="Times New Roman" w:eastAsia="Times New Roman" w:hAnsi="Times New Roman" w:cs="Times New Roman"/>
          <w:b/>
          <w:sz w:val="28"/>
          <w:szCs w:val="20"/>
          <w:lang w:eastAsia="lv-LV"/>
        </w:rPr>
      </w:pPr>
      <w:r w:rsidRPr="006B7CB1">
        <w:rPr>
          <w:rFonts w:ascii="Times New Roman" w:eastAsia="Times New Roman" w:hAnsi="Times New Roman" w:cs="Times New Roman"/>
          <w:b/>
          <w:sz w:val="28"/>
          <w:szCs w:val="20"/>
          <w:lang w:eastAsia="lv-LV"/>
        </w:rPr>
        <w:t>PRETENDENTA PIEREDZES APRAKSTS</w:t>
      </w:r>
    </w:p>
    <w:p w14:paraId="38B1DDC1" w14:textId="77777777" w:rsidR="0066579F" w:rsidRPr="006B7CB1" w:rsidRDefault="0066579F" w:rsidP="0066579F">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w:t>
      </w:r>
      <w:r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Pr="006B7CB1">
        <w:rPr>
          <w:rFonts w:ascii="Times New Roman" w:eastAsia="Times New Roman" w:hAnsi="Times New Roman" w:cs="Times New Roman"/>
          <w:b/>
          <w:sz w:val="24"/>
          <w:szCs w:val="20"/>
          <w:lang w:eastAsia="lv-LV"/>
        </w:rPr>
        <w:t>”</w:t>
      </w:r>
    </w:p>
    <w:p w14:paraId="1A951300" w14:textId="55FAFACB" w:rsidR="0066579F" w:rsidRPr="006B7CB1" w:rsidRDefault="0066579F" w:rsidP="0066579F">
      <w:pPr>
        <w:jc w:val="center"/>
        <w:rPr>
          <w:rFonts w:ascii="Times New Roman" w:eastAsia="SimSun" w:hAnsi="Times New Roman" w:cs="Times New Roman"/>
          <w:b/>
          <w:bCs/>
          <w:sz w:val="24"/>
          <w:szCs w:val="24"/>
          <w:lang w:eastAsia="lv-LV"/>
        </w:rPr>
      </w:pPr>
      <w:r w:rsidRPr="006B7CB1">
        <w:rPr>
          <w:rFonts w:ascii="Times New Roman" w:eastAsia="Times New Roman" w:hAnsi="Times New Roman" w:cs="Times New Roman"/>
          <w:b/>
          <w:bCs/>
          <w:sz w:val="24"/>
          <w:szCs w:val="20"/>
          <w:lang w:eastAsia="lv-LV"/>
        </w:rPr>
        <w:t>Iepirkuma identifikācijas Nr.</w:t>
      </w:r>
      <w:r w:rsidRPr="006B7CB1">
        <w:rPr>
          <w:rFonts w:ascii="Times New Roman" w:eastAsia="SimSun" w:hAnsi="Times New Roman" w:cs="Times New Roman"/>
          <w:b/>
          <w:bCs/>
          <w:sz w:val="24"/>
          <w:szCs w:val="24"/>
          <w:lang w:eastAsia="lv-LV"/>
        </w:rPr>
        <w:t>POSSESSOR/2023/</w:t>
      </w:r>
      <w:r w:rsidR="009663B0">
        <w:rPr>
          <w:rFonts w:ascii="Times New Roman" w:eastAsia="SimSun" w:hAnsi="Times New Roman" w:cs="Times New Roman"/>
          <w:b/>
          <w:bCs/>
          <w:sz w:val="24"/>
          <w:szCs w:val="24"/>
          <w:lang w:eastAsia="lv-LV"/>
        </w:rPr>
        <w:t>31</w:t>
      </w:r>
    </w:p>
    <w:p w14:paraId="75365598" w14:textId="77777777" w:rsidR="0066579F" w:rsidRPr="006B7CB1" w:rsidRDefault="0066579F" w:rsidP="0066579F">
      <w:pPr>
        <w:jc w:val="left"/>
        <w:rPr>
          <w:rFonts w:ascii="Times New Roman" w:eastAsia="Times New Roman" w:hAnsi="Times New Roman" w:cs="Times New Roman"/>
          <w:sz w:val="24"/>
          <w:szCs w:val="24"/>
        </w:rPr>
      </w:pPr>
    </w:p>
    <w:p w14:paraId="6FCDC48C" w14:textId="513DE434" w:rsidR="0066579F" w:rsidRPr="006B7CB1" w:rsidRDefault="0066579F" w:rsidP="0066579F">
      <w:pPr>
        <w:jc w:val="left"/>
        <w:rPr>
          <w:rFonts w:ascii="Times New Roman" w:eastAsia="Times New Roman" w:hAnsi="Times New Roman" w:cs="Times New Roman"/>
          <w:sz w:val="24"/>
          <w:szCs w:val="24"/>
        </w:rPr>
      </w:pPr>
      <w:r w:rsidRPr="006B7CB1">
        <w:rPr>
          <w:rFonts w:ascii="Times New Roman" w:eastAsia="Times New Roman" w:hAnsi="Times New Roman" w:cs="Times New Roman"/>
          <w:sz w:val="24"/>
          <w:szCs w:val="24"/>
        </w:rPr>
        <w:t xml:space="preserve">Apliecinām pieredzi </w:t>
      </w:r>
      <w:r w:rsidR="00896FE0" w:rsidRPr="006B7CB1">
        <w:rPr>
          <w:rFonts w:ascii="Times New Roman" w:eastAsia="Times New Roman" w:hAnsi="Times New Roman" w:cs="Times New Roman"/>
          <w:sz w:val="24"/>
          <w:szCs w:val="24"/>
        </w:rPr>
        <w:t>I</w:t>
      </w:r>
      <w:r w:rsidRPr="006B7CB1">
        <w:rPr>
          <w:rFonts w:ascii="Times New Roman" w:eastAsia="Times New Roman" w:hAnsi="Times New Roman" w:cs="Times New Roman"/>
          <w:sz w:val="24"/>
          <w:szCs w:val="24"/>
        </w:rPr>
        <w:t xml:space="preserve">epirkuma priekšmetā noradītā pakalpojuma sniegšanā </w:t>
      </w:r>
      <w:r w:rsidRPr="006B7CB1">
        <w:rPr>
          <w:rFonts w:ascii="Times New Roman" w:eastAsia="Times New Roman" w:hAnsi="Times New Roman" w:cs="Times New Roman"/>
          <w:sz w:val="24"/>
          <w:szCs w:val="20"/>
          <w:lang w:eastAsia="lv-LV"/>
        </w:rPr>
        <w:t>par iepriekšējos 2 (divos) gados sniegtajiem pakalpojumiem</w:t>
      </w:r>
      <w:r w:rsidRPr="006B7CB1">
        <w:rPr>
          <w:rFonts w:ascii="Times New Roman" w:eastAsia="Times New Roman" w:hAnsi="Times New Roman" w:cs="Times New Roman"/>
          <w:sz w:val="24"/>
          <w:szCs w:val="24"/>
        </w:rPr>
        <w:t xml:space="preserve"> </w:t>
      </w:r>
      <w:r w:rsidR="00896FE0" w:rsidRPr="006B7CB1">
        <w:rPr>
          <w:rFonts w:ascii="Times New Roman" w:eastAsia="Times New Roman" w:hAnsi="Times New Roman" w:cs="Times New Roman"/>
          <w:sz w:val="24"/>
          <w:szCs w:val="24"/>
        </w:rPr>
        <w:t>līdz</w:t>
      </w:r>
      <w:r w:rsidRPr="006B7CB1">
        <w:rPr>
          <w:rFonts w:ascii="Times New Roman" w:eastAsia="Times New Roman" w:hAnsi="Times New Roman" w:cs="Times New Roman"/>
          <w:sz w:val="24"/>
          <w:szCs w:val="24"/>
        </w:rPr>
        <w:t xml:space="preserve"> piedāvājumu </w:t>
      </w:r>
      <w:r w:rsidR="00896FE0" w:rsidRPr="006B7CB1">
        <w:rPr>
          <w:rFonts w:ascii="Times New Roman" w:eastAsia="Times New Roman" w:hAnsi="Times New Roman" w:cs="Times New Roman"/>
          <w:sz w:val="24"/>
          <w:szCs w:val="24"/>
        </w:rPr>
        <w:t>iesniegšanas dienai:</w:t>
      </w:r>
    </w:p>
    <w:p w14:paraId="73B0F743" w14:textId="77777777" w:rsidR="0066579F" w:rsidRPr="006B7CB1" w:rsidRDefault="0066579F" w:rsidP="0066579F">
      <w:pPr>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21"/>
        <w:gridCol w:w="2827"/>
        <w:gridCol w:w="1642"/>
        <w:gridCol w:w="2120"/>
      </w:tblGrid>
      <w:tr w:rsidR="0066579F" w:rsidRPr="006B7CB1" w14:paraId="6CAF5CE9" w14:textId="77777777" w:rsidTr="00775C86">
        <w:tc>
          <w:tcPr>
            <w:tcW w:w="837" w:type="dxa"/>
            <w:shd w:val="clear" w:color="auto" w:fill="auto"/>
          </w:tcPr>
          <w:p w14:paraId="28A90646" w14:textId="77777777" w:rsidR="0066579F" w:rsidRPr="006B7CB1" w:rsidRDefault="0066579F" w:rsidP="00775C86">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N.p.k.</w:t>
            </w:r>
          </w:p>
        </w:tc>
        <w:tc>
          <w:tcPr>
            <w:tcW w:w="1871" w:type="dxa"/>
            <w:shd w:val="clear" w:color="auto" w:fill="auto"/>
          </w:tcPr>
          <w:p w14:paraId="7762839E" w14:textId="77777777" w:rsidR="0066579F" w:rsidRPr="006B7CB1" w:rsidRDefault="0066579F" w:rsidP="00775C86">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Pasūtītājs</w:t>
            </w:r>
          </w:p>
        </w:tc>
        <w:tc>
          <w:tcPr>
            <w:tcW w:w="2931" w:type="dxa"/>
            <w:shd w:val="clear" w:color="auto" w:fill="auto"/>
          </w:tcPr>
          <w:p w14:paraId="19603C96" w14:textId="77777777" w:rsidR="0066579F" w:rsidRPr="006B7CB1" w:rsidRDefault="0066579F" w:rsidP="00775C86">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Sniegtais pakalpojums, izpildes termiņš, apjoms</w:t>
            </w:r>
          </w:p>
        </w:tc>
        <w:tc>
          <w:tcPr>
            <w:tcW w:w="1646" w:type="dxa"/>
          </w:tcPr>
          <w:p w14:paraId="1C010775" w14:textId="77777777" w:rsidR="0066579F" w:rsidRPr="006B7CB1" w:rsidRDefault="0066579F" w:rsidP="00775C86">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Pakalpojuma sniegšanas laiks</w:t>
            </w:r>
          </w:p>
        </w:tc>
        <w:tc>
          <w:tcPr>
            <w:tcW w:w="2145" w:type="dxa"/>
            <w:shd w:val="clear" w:color="auto" w:fill="auto"/>
          </w:tcPr>
          <w:p w14:paraId="6E87D97C" w14:textId="77777777" w:rsidR="0066579F" w:rsidRPr="006B7CB1" w:rsidRDefault="0066579F" w:rsidP="00775C86">
            <w:pPr>
              <w:jc w:val="center"/>
              <w:rPr>
                <w:rFonts w:ascii="Times New Roman" w:eastAsia="Times New Roman" w:hAnsi="Times New Roman" w:cs="Times New Roman"/>
                <w:b/>
                <w:sz w:val="24"/>
                <w:szCs w:val="20"/>
                <w:lang w:eastAsia="lv-LV"/>
              </w:rPr>
            </w:pPr>
            <w:r w:rsidRPr="006B7CB1">
              <w:rPr>
                <w:rFonts w:ascii="Times New Roman" w:eastAsia="Times New Roman" w:hAnsi="Times New Roman" w:cs="Times New Roman"/>
                <w:b/>
                <w:sz w:val="24"/>
                <w:szCs w:val="20"/>
                <w:lang w:eastAsia="lv-LV"/>
              </w:rPr>
              <w:t>Pasūtītāja kontaktpersona</w:t>
            </w:r>
          </w:p>
        </w:tc>
      </w:tr>
      <w:tr w:rsidR="0066579F" w:rsidRPr="006B7CB1" w14:paraId="58B26B7A" w14:textId="77777777" w:rsidTr="00775C86">
        <w:tc>
          <w:tcPr>
            <w:tcW w:w="837" w:type="dxa"/>
            <w:shd w:val="clear" w:color="auto" w:fill="auto"/>
          </w:tcPr>
          <w:p w14:paraId="1E8C4205" w14:textId="77777777" w:rsidR="0066579F" w:rsidRPr="006B7CB1" w:rsidRDefault="0066579F" w:rsidP="00775C86">
            <w:pPr>
              <w:jc w:val="center"/>
              <w:rPr>
                <w:rFonts w:ascii="Times New Roman" w:eastAsia="Times New Roman" w:hAnsi="Times New Roman" w:cs="Times New Roman"/>
                <w:sz w:val="24"/>
                <w:szCs w:val="20"/>
                <w:lang w:eastAsia="lv-LV"/>
              </w:rPr>
            </w:pPr>
          </w:p>
          <w:p w14:paraId="05CD7889"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871" w:type="dxa"/>
            <w:shd w:val="clear" w:color="auto" w:fill="auto"/>
          </w:tcPr>
          <w:p w14:paraId="3695D485"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931" w:type="dxa"/>
            <w:shd w:val="clear" w:color="auto" w:fill="auto"/>
          </w:tcPr>
          <w:p w14:paraId="2D06C75D"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646" w:type="dxa"/>
          </w:tcPr>
          <w:p w14:paraId="781AF47A"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145" w:type="dxa"/>
            <w:shd w:val="clear" w:color="auto" w:fill="auto"/>
          </w:tcPr>
          <w:p w14:paraId="3D21E747" w14:textId="77777777" w:rsidR="0066579F" w:rsidRPr="006B7CB1" w:rsidRDefault="0066579F" w:rsidP="00775C86">
            <w:pPr>
              <w:jc w:val="center"/>
              <w:rPr>
                <w:rFonts w:ascii="Times New Roman" w:eastAsia="Times New Roman" w:hAnsi="Times New Roman" w:cs="Times New Roman"/>
                <w:sz w:val="24"/>
                <w:szCs w:val="20"/>
                <w:lang w:eastAsia="lv-LV"/>
              </w:rPr>
            </w:pPr>
          </w:p>
        </w:tc>
      </w:tr>
      <w:tr w:rsidR="0066579F" w:rsidRPr="006B7CB1" w14:paraId="16306BDA" w14:textId="77777777" w:rsidTr="00775C86">
        <w:tc>
          <w:tcPr>
            <w:tcW w:w="837" w:type="dxa"/>
            <w:shd w:val="clear" w:color="auto" w:fill="auto"/>
          </w:tcPr>
          <w:p w14:paraId="4FD21B9C" w14:textId="77777777" w:rsidR="0066579F" w:rsidRPr="006B7CB1" w:rsidRDefault="0066579F" w:rsidP="00775C86">
            <w:pPr>
              <w:jc w:val="center"/>
              <w:rPr>
                <w:rFonts w:ascii="Times New Roman" w:eastAsia="Times New Roman" w:hAnsi="Times New Roman" w:cs="Times New Roman"/>
                <w:sz w:val="24"/>
                <w:szCs w:val="20"/>
                <w:lang w:eastAsia="lv-LV"/>
              </w:rPr>
            </w:pPr>
          </w:p>
          <w:p w14:paraId="4A7A05EA"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871" w:type="dxa"/>
            <w:shd w:val="clear" w:color="auto" w:fill="auto"/>
          </w:tcPr>
          <w:p w14:paraId="4641BE78"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931" w:type="dxa"/>
            <w:shd w:val="clear" w:color="auto" w:fill="auto"/>
          </w:tcPr>
          <w:p w14:paraId="6334E0FA"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646" w:type="dxa"/>
          </w:tcPr>
          <w:p w14:paraId="7EA7B96C"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145" w:type="dxa"/>
            <w:shd w:val="clear" w:color="auto" w:fill="auto"/>
          </w:tcPr>
          <w:p w14:paraId="038165F0" w14:textId="77777777" w:rsidR="0066579F" w:rsidRPr="006B7CB1" w:rsidRDefault="0066579F" w:rsidP="00775C86">
            <w:pPr>
              <w:jc w:val="center"/>
              <w:rPr>
                <w:rFonts w:ascii="Times New Roman" w:eastAsia="Times New Roman" w:hAnsi="Times New Roman" w:cs="Times New Roman"/>
                <w:sz w:val="24"/>
                <w:szCs w:val="20"/>
                <w:lang w:eastAsia="lv-LV"/>
              </w:rPr>
            </w:pPr>
          </w:p>
        </w:tc>
      </w:tr>
      <w:tr w:rsidR="0066579F" w:rsidRPr="006B7CB1" w14:paraId="7C6B0FD0" w14:textId="77777777" w:rsidTr="00775C86">
        <w:tc>
          <w:tcPr>
            <w:tcW w:w="837" w:type="dxa"/>
            <w:shd w:val="clear" w:color="auto" w:fill="auto"/>
          </w:tcPr>
          <w:p w14:paraId="5AA63E7E" w14:textId="77777777" w:rsidR="0066579F" w:rsidRPr="006B7CB1" w:rsidRDefault="0066579F" w:rsidP="00775C86">
            <w:pPr>
              <w:jc w:val="center"/>
              <w:rPr>
                <w:rFonts w:ascii="Times New Roman" w:eastAsia="Times New Roman" w:hAnsi="Times New Roman" w:cs="Times New Roman"/>
                <w:sz w:val="24"/>
                <w:szCs w:val="20"/>
                <w:lang w:eastAsia="lv-LV"/>
              </w:rPr>
            </w:pPr>
          </w:p>
          <w:p w14:paraId="36B85FBC"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871" w:type="dxa"/>
            <w:shd w:val="clear" w:color="auto" w:fill="auto"/>
          </w:tcPr>
          <w:p w14:paraId="5A3D81B7"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931" w:type="dxa"/>
            <w:shd w:val="clear" w:color="auto" w:fill="auto"/>
          </w:tcPr>
          <w:p w14:paraId="04A64232"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1646" w:type="dxa"/>
          </w:tcPr>
          <w:p w14:paraId="79461D2D" w14:textId="77777777" w:rsidR="0066579F" w:rsidRPr="006B7CB1" w:rsidRDefault="0066579F" w:rsidP="00775C86">
            <w:pPr>
              <w:jc w:val="center"/>
              <w:rPr>
                <w:rFonts w:ascii="Times New Roman" w:eastAsia="Times New Roman" w:hAnsi="Times New Roman" w:cs="Times New Roman"/>
                <w:sz w:val="24"/>
                <w:szCs w:val="20"/>
                <w:lang w:eastAsia="lv-LV"/>
              </w:rPr>
            </w:pPr>
          </w:p>
        </w:tc>
        <w:tc>
          <w:tcPr>
            <w:tcW w:w="2145" w:type="dxa"/>
            <w:shd w:val="clear" w:color="auto" w:fill="auto"/>
          </w:tcPr>
          <w:p w14:paraId="11DA3D37" w14:textId="77777777" w:rsidR="0066579F" w:rsidRPr="006B7CB1" w:rsidRDefault="0066579F" w:rsidP="00775C86">
            <w:pPr>
              <w:jc w:val="center"/>
              <w:rPr>
                <w:rFonts w:ascii="Times New Roman" w:eastAsia="Times New Roman" w:hAnsi="Times New Roman" w:cs="Times New Roman"/>
                <w:sz w:val="24"/>
                <w:szCs w:val="20"/>
                <w:lang w:eastAsia="lv-LV"/>
              </w:rPr>
            </w:pPr>
          </w:p>
        </w:tc>
      </w:tr>
    </w:tbl>
    <w:p w14:paraId="43FA1151" w14:textId="3AAA86D1" w:rsidR="0066579F" w:rsidRPr="006B7CB1" w:rsidRDefault="0066579F" w:rsidP="0066579F">
      <w:pPr>
        <w:spacing w:after="120" w:line="360" w:lineRule="auto"/>
        <w:jc w:val="center"/>
        <w:outlineLvl w:val="0"/>
        <w:rPr>
          <w:rFonts w:ascii="Times New Roman" w:eastAsia="Times New Roman" w:hAnsi="Times New Roman" w:cs="Times New Roman"/>
          <w:b/>
          <w:caps/>
          <w:sz w:val="28"/>
          <w:szCs w:val="20"/>
          <w:lang w:eastAsia="lv-LV"/>
        </w:rPr>
      </w:pPr>
    </w:p>
    <w:p w14:paraId="274A890A" w14:textId="77777777" w:rsidR="0066579F" w:rsidRPr="006B7CB1" w:rsidRDefault="0066579F" w:rsidP="0066579F">
      <w:pPr>
        <w:keepLines/>
        <w:widowControl w:val="0"/>
        <w:spacing w:line="360" w:lineRule="auto"/>
        <w:ind w:left="425"/>
        <w:rPr>
          <w:rFonts w:ascii="Times New Roman" w:hAnsi="Times New Roman" w:cs="Times New Roman"/>
          <w:sz w:val="24"/>
          <w:szCs w:val="24"/>
        </w:rPr>
      </w:pPr>
      <w:r w:rsidRPr="006B7CB1">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66579F" w:rsidRPr="006B7CB1" w14:paraId="6E61CDD5" w14:textId="77777777" w:rsidTr="009200F9">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1781028" w14:textId="77777777" w:rsidR="0066579F" w:rsidRPr="006B7CB1" w:rsidRDefault="0066579F" w:rsidP="009200F9">
            <w:pPr>
              <w:jc w:val="cente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2610D255" w14:textId="77777777" w:rsidR="0066579F" w:rsidRPr="006B7CB1" w:rsidRDefault="0066579F" w:rsidP="009200F9">
            <w:pPr>
              <w:rPr>
                <w:rFonts w:ascii="Times New Roman" w:eastAsia="Times New Roman" w:hAnsi="Times New Roman" w:cs="Times New Roman"/>
                <w:sz w:val="24"/>
                <w:szCs w:val="24"/>
              </w:rPr>
            </w:pPr>
          </w:p>
        </w:tc>
      </w:tr>
    </w:tbl>
    <w:p w14:paraId="38AB8643" w14:textId="77777777" w:rsidR="0066579F" w:rsidRPr="006B7CB1" w:rsidRDefault="0066579F" w:rsidP="0066579F">
      <w:pPr>
        <w:spacing w:after="120" w:line="360" w:lineRule="auto"/>
        <w:jc w:val="center"/>
        <w:outlineLvl w:val="0"/>
        <w:rPr>
          <w:rFonts w:ascii="Times New Roman" w:eastAsia="Times New Roman" w:hAnsi="Times New Roman" w:cs="Times New Roman"/>
          <w:b/>
          <w:caps/>
          <w:sz w:val="28"/>
          <w:szCs w:val="20"/>
          <w:lang w:eastAsia="lv-LV"/>
        </w:rPr>
      </w:pPr>
    </w:p>
    <w:p w14:paraId="06B0FBA9" w14:textId="067B094B" w:rsidR="00B32442" w:rsidRPr="006B7CB1" w:rsidRDefault="0066579F" w:rsidP="00B908F7">
      <w:pPr>
        <w:pStyle w:val="Sarakstarindkopa"/>
        <w:keepNext/>
        <w:keepLines/>
        <w:ind w:left="360"/>
        <w:jc w:val="right"/>
        <w:rPr>
          <w:rFonts w:ascii="Times New Roman" w:hAnsi="Times New Roman" w:cs="Times New Roman"/>
          <w:b/>
          <w:sz w:val="24"/>
          <w:szCs w:val="24"/>
        </w:rPr>
      </w:pPr>
      <w:r w:rsidRPr="006B7CB1">
        <w:rPr>
          <w:rFonts w:ascii="Times New Roman" w:hAnsi="Times New Roman" w:cs="Times New Roman"/>
          <w:b/>
          <w:sz w:val="24"/>
          <w:szCs w:val="24"/>
        </w:rPr>
        <w:lastRenderedPageBreak/>
        <w:t>5</w:t>
      </w:r>
      <w:r w:rsidR="00B32442" w:rsidRPr="006B7CB1">
        <w:rPr>
          <w:rFonts w:ascii="Times New Roman" w:hAnsi="Times New Roman" w:cs="Times New Roman"/>
          <w:b/>
          <w:sz w:val="24"/>
          <w:szCs w:val="24"/>
        </w:rPr>
        <w:t xml:space="preserve">.pielikums </w:t>
      </w:r>
      <w:r w:rsidR="00B32442" w:rsidRPr="006B7CB1">
        <w:rPr>
          <w:rFonts w:ascii="Times New Roman" w:hAnsi="Times New Roman" w:cs="Times New Roman"/>
          <w:b/>
          <w:sz w:val="24"/>
          <w:szCs w:val="24"/>
        </w:rPr>
        <w:br/>
        <w:t>Nr.POSSESSOR/202</w:t>
      </w:r>
      <w:r w:rsidR="007D42BF" w:rsidRPr="006B7CB1">
        <w:rPr>
          <w:rFonts w:ascii="Times New Roman" w:hAnsi="Times New Roman" w:cs="Times New Roman"/>
          <w:b/>
          <w:sz w:val="24"/>
          <w:szCs w:val="24"/>
        </w:rPr>
        <w:t>3</w:t>
      </w:r>
      <w:r w:rsidRPr="006B7CB1">
        <w:rPr>
          <w:rFonts w:ascii="Times New Roman" w:hAnsi="Times New Roman" w:cs="Times New Roman"/>
          <w:b/>
          <w:sz w:val="24"/>
          <w:szCs w:val="24"/>
        </w:rPr>
        <w:t>/</w:t>
      </w:r>
      <w:r w:rsidR="009663B0">
        <w:rPr>
          <w:rFonts w:ascii="Times New Roman" w:hAnsi="Times New Roman" w:cs="Times New Roman"/>
          <w:b/>
          <w:sz w:val="24"/>
          <w:szCs w:val="24"/>
        </w:rPr>
        <w:t>31</w:t>
      </w:r>
    </w:p>
    <w:p w14:paraId="3C092303" w14:textId="123ADFD8" w:rsidR="007C312F" w:rsidRPr="006B7CB1" w:rsidRDefault="007C312F" w:rsidP="00B908F7">
      <w:pPr>
        <w:keepNext/>
        <w:keepLines/>
        <w:tabs>
          <w:tab w:val="num" w:pos="1440"/>
        </w:tabs>
        <w:ind w:left="360"/>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TEHNISK</w:t>
      </w:r>
      <w:r w:rsidR="007D42BF" w:rsidRPr="006B7CB1">
        <w:rPr>
          <w:rFonts w:ascii="Times New Roman" w:eastAsia="Calibri" w:hAnsi="Times New Roman" w:cs="Times New Roman"/>
          <w:b/>
          <w:sz w:val="24"/>
          <w:szCs w:val="24"/>
        </w:rPr>
        <w:t>AIS</w:t>
      </w:r>
      <w:r w:rsidRPr="006B7CB1">
        <w:rPr>
          <w:rFonts w:ascii="Times New Roman" w:eastAsia="Calibri" w:hAnsi="Times New Roman" w:cs="Times New Roman"/>
          <w:b/>
          <w:sz w:val="24"/>
          <w:szCs w:val="24"/>
        </w:rPr>
        <w:t xml:space="preserve"> PIEDĀVĀJUM</w:t>
      </w:r>
      <w:r w:rsidR="007D42BF" w:rsidRPr="006B7CB1">
        <w:rPr>
          <w:rFonts w:ascii="Times New Roman" w:eastAsia="Calibri" w:hAnsi="Times New Roman" w:cs="Times New Roman"/>
          <w:b/>
          <w:sz w:val="24"/>
          <w:szCs w:val="24"/>
        </w:rPr>
        <w:t>S</w:t>
      </w:r>
    </w:p>
    <w:p w14:paraId="45910B1F" w14:textId="3BC40259" w:rsidR="007C312F" w:rsidRPr="006B7CB1" w:rsidRDefault="007C312F" w:rsidP="00B908F7">
      <w:pPr>
        <w:keepNext/>
        <w:keepLines/>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w:t>
      </w:r>
      <w:r w:rsidR="0066579F" w:rsidRPr="006B7CB1">
        <w:rPr>
          <w:rFonts w:ascii="Times New Roman" w:hAnsi="Times New Roman" w:cs="Times New Roman"/>
          <w:b/>
          <w:bCs/>
          <w:color w:val="201F1E"/>
          <w:sz w:val="24"/>
          <w:szCs w:val="24"/>
          <w:shd w:val="clear" w:color="auto" w:fill="FFFFFF"/>
        </w:rPr>
        <w:t>Vispārīgā vienošanās par vidi degradējošo būvju un tām pieguļošo teritoriju sakārtošanu Latvijas Republikas teritorijā</w:t>
      </w:r>
      <w:r w:rsidRPr="006B7CB1">
        <w:rPr>
          <w:rFonts w:ascii="Times New Roman" w:eastAsia="Calibri" w:hAnsi="Times New Roman" w:cs="Times New Roman"/>
          <w:b/>
          <w:sz w:val="24"/>
          <w:szCs w:val="24"/>
        </w:rPr>
        <w:t>”</w:t>
      </w:r>
    </w:p>
    <w:p w14:paraId="686486B7" w14:textId="21942891" w:rsidR="007C312F" w:rsidRPr="006B7CB1" w:rsidRDefault="007C312F" w:rsidP="00B908F7">
      <w:pPr>
        <w:keepNext/>
        <w:keepLines/>
        <w:tabs>
          <w:tab w:val="num" w:pos="1440"/>
        </w:tabs>
        <w:jc w:val="center"/>
        <w:rPr>
          <w:rFonts w:ascii="Times New Roman" w:eastAsia="Calibri" w:hAnsi="Times New Roman" w:cs="Times New Roman"/>
          <w:sz w:val="24"/>
          <w:szCs w:val="24"/>
        </w:rPr>
      </w:pPr>
      <w:r w:rsidRPr="006B7CB1">
        <w:rPr>
          <w:rFonts w:ascii="Times New Roman" w:eastAsia="Calibri" w:hAnsi="Times New Roman" w:cs="Times New Roman"/>
          <w:sz w:val="24"/>
          <w:szCs w:val="24"/>
        </w:rPr>
        <w:t>Iepirkuma identifikācijas Nr.POSSESSOR/202</w:t>
      </w:r>
      <w:r w:rsidR="007D42BF" w:rsidRPr="006B7CB1">
        <w:rPr>
          <w:rFonts w:ascii="Times New Roman" w:eastAsia="Calibri" w:hAnsi="Times New Roman" w:cs="Times New Roman"/>
          <w:sz w:val="24"/>
          <w:szCs w:val="24"/>
        </w:rPr>
        <w:t>3/</w:t>
      </w:r>
      <w:r w:rsidR="009663B0">
        <w:rPr>
          <w:rFonts w:ascii="Times New Roman" w:eastAsia="Calibri" w:hAnsi="Times New Roman" w:cs="Times New Roman"/>
          <w:sz w:val="24"/>
          <w:szCs w:val="24"/>
        </w:rPr>
        <w:t>31</w:t>
      </w:r>
    </w:p>
    <w:p w14:paraId="73910E3E" w14:textId="77777777" w:rsidR="007C312F" w:rsidRPr="006B7CB1" w:rsidRDefault="007C312F" w:rsidP="00B908F7">
      <w:pPr>
        <w:keepNext/>
        <w:keepLines/>
        <w:tabs>
          <w:tab w:val="num" w:pos="1440"/>
        </w:tabs>
        <w:ind w:left="360"/>
        <w:rPr>
          <w:rFonts w:ascii="Times New Roman" w:eastAsia="Calibri" w:hAnsi="Times New Roman" w:cs="Times New Roman"/>
          <w:sz w:val="24"/>
          <w:szCs w:val="24"/>
        </w:rPr>
      </w:pPr>
    </w:p>
    <w:p w14:paraId="0311D4F1" w14:textId="7393DBFA" w:rsidR="0066579F" w:rsidRPr="006B7CB1" w:rsidRDefault="00896FE0" w:rsidP="00B908F7">
      <w:pPr>
        <w:keepNext/>
        <w:keepLines/>
        <w:tabs>
          <w:tab w:val="num" w:pos="1440"/>
        </w:tabs>
        <w:rPr>
          <w:rFonts w:ascii="Times New Roman" w:eastAsia="Calibri" w:hAnsi="Times New Roman" w:cs="Times New Roman"/>
          <w:sz w:val="24"/>
          <w:szCs w:val="24"/>
        </w:rPr>
      </w:pPr>
      <w:bookmarkStart w:id="16" w:name="_Hlk54642230"/>
      <w:r w:rsidRPr="006B7CB1">
        <w:rPr>
          <w:rFonts w:ascii="Times New Roman" w:hAnsi="Times New Roman" w:cs="Times New Roman"/>
          <w:sz w:val="24"/>
          <w:szCs w:val="24"/>
        </w:rPr>
        <w:t xml:space="preserve">Nekustamā īpašuma </w:t>
      </w:r>
      <w:r w:rsidRPr="006B7CB1">
        <w:rPr>
          <w:rFonts w:ascii="Times New Roman" w:eastAsia="Times New Roman" w:hAnsi="Times New Roman" w:cs="Times New Roman"/>
          <w:sz w:val="24"/>
          <w:szCs w:val="24"/>
          <w:lang w:eastAsia="lv-LV"/>
        </w:rPr>
        <w:t>Ilmeņa ielā 6, Rīgā</w:t>
      </w:r>
      <w:r w:rsidR="0066579F" w:rsidRPr="006B7CB1">
        <w:rPr>
          <w:rFonts w:ascii="Times New Roman" w:eastAsia="Times New Roman" w:hAnsi="Times New Roman" w:cs="Times New Roman"/>
          <w:sz w:val="24"/>
          <w:szCs w:val="24"/>
          <w:lang w:eastAsia="lv-LV"/>
        </w:rPr>
        <w:t>,</w:t>
      </w:r>
      <w:r w:rsidR="0066579F" w:rsidRPr="006B7CB1">
        <w:rPr>
          <w:rFonts w:ascii="Times New Roman" w:eastAsia="Calibri" w:hAnsi="Times New Roman" w:cs="Times New Roman"/>
          <w:sz w:val="24"/>
          <w:szCs w:val="24"/>
        </w:rPr>
        <w:t xml:space="preserve"> sakārtošana saskaņā ar Tehnisko specifikāciju (Iepirkuma nolikuma </w:t>
      </w:r>
      <w:r w:rsidR="00105908" w:rsidRPr="006B7CB1">
        <w:rPr>
          <w:rFonts w:ascii="Times New Roman" w:eastAsia="Calibri" w:hAnsi="Times New Roman" w:cs="Times New Roman"/>
          <w:sz w:val="24"/>
          <w:szCs w:val="24"/>
        </w:rPr>
        <w:t>2</w:t>
      </w:r>
      <w:r w:rsidR="0066579F" w:rsidRPr="006B7CB1">
        <w:rPr>
          <w:rFonts w:ascii="Times New Roman" w:eastAsia="Calibri" w:hAnsi="Times New Roman" w:cs="Times New Roman"/>
          <w:sz w:val="24"/>
          <w:szCs w:val="24"/>
        </w:rPr>
        <w:t>.pielikums):</w:t>
      </w:r>
      <w:bookmarkEnd w:id="16"/>
    </w:p>
    <w:tbl>
      <w:tblPr>
        <w:tblStyle w:val="Reatabula"/>
        <w:tblW w:w="0" w:type="auto"/>
        <w:tblLook w:val="04A0" w:firstRow="1" w:lastRow="0" w:firstColumn="1" w:lastColumn="0" w:noHBand="0" w:noVBand="1"/>
      </w:tblPr>
      <w:tblGrid>
        <w:gridCol w:w="704"/>
        <w:gridCol w:w="5460"/>
        <w:gridCol w:w="3083"/>
      </w:tblGrid>
      <w:tr w:rsidR="00B908F7" w:rsidRPr="006B7CB1" w14:paraId="6E24C863" w14:textId="77777777" w:rsidTr="00B908F7">
        <w:tc>
          <w:tcPr>
            <w:tcW w:w="704" w:type="dxa"/>
          </w:tcPr>
          <w:p w14:paraId="39B5D412" w14:textId="4508040F" w:rsidR="00B908F7" w:rsidRPr="006B7CB1" w:rsidRDefault="00B908F7" w:rsidP="00B908F7">
            <w:pPr>
              <w:keepNext/>
              <w:keepLines/>
              <w:tabs>
                <w:tab w:val="num" w:pos="1440"/>
              </w:tabs>
              <w:rPr>
                <w:rFonts w:ascii="Times New Roman" w:hAnsi="Times New Roman"/>
                <w:sz w:val="24"/>
                <w:szCs w:val="24"/>
              </w:rPr>
            </w:pPr>
            <w:r w:rsidRPr="006B7CB1">
              <w:rPr>
                <w:rFonts w:ascii="Times New Roman" w:hAnsi="Times New Roman"/>
                <w:sz w:val="24"/>
                <w:szCs w:val="24"/>
              </w:rPr>
              <w:t>Nr.</w:t>
            </w:r>
          </w:p>
        </w:tc>
        <w:tc>
          <w:tcPr>
            <w:tcW w:w="5460" w:type="dxa"/>
          </w:tcPr>
          <w:p w14:paraId="0F9587EA" w14:textId="2AA6A3B0" w:rsidR="00B908F7" w:rsidRPr="006B7CB1" w:rsidRDefault="00B908F7" w:rsidP="00B908F7">
            <w:pPr>
              <w:keepNext/>
              <w:keepLines/>
              <w:tabs>
                <w:tab w:val="num" w:pos="1440"/>
              </w:tabs>
              <w:rPr>
                <w:rFonts w:ascii="Times New Roman" w:hAnsi="Times New Roman"/>
                <w:sz w:val="24"/>
                <w:szCs w:val="24"/>
              </w:rPr>
            </w:pPr>
            <w:r w:rsidRPr="006B7CB1">
              <w:rPr>
                <w:rFonts w:ascii="Times New Roman" w:hAnsi="Times New Roman"/>
                <w:sz w:val="24"/>
                <w:szCs w:val="24"/>
              </w:rPr>
              <w:t>Tehniskās prasības</w:t>
            </w:r>
          </w:p>
        </w:tc>
        <w:tc>
          <w:tcPr>
            <w:tcW w:w="3083" w:type="dxa"/>
          </w:tcPr>
          <w:p w14:paraId="768BD985" w14:textId="469D6672" w:rsidR="00B908F7" w:rsidRPr="006B7CB1" w:rsidRDefault="00B908F7" w:rsidP="00B908F7">
            <w:pPr>
              <w:keepNext/>
              <w:keepLines/>
              <w:tabs>
                <w:tab w:val="num" w:pos="1440"/>
              </w:tabs>
              <w:rPr>
                <w:rFonts w:ascii="Times New Roman" w:hAnsi="Times New Roman"/>
                <w:sz w:val="24"/>
                <w:szCs w:val="24"/>
              </w:rPr>
            </w:pPr>
            <w:r w:rsidRPr="006B7CB1">
              <w:rPr>
                <w:rFonts w:ascii="Times New Roman" w:hAnsi="Times New Roman"/>
                <w:sz w:val="24"/>
                <w:szCs w:val="24"/>
              </w:rPr>
              <w:t>Pretendenta piedāvājums</w:t>
            </w:r>
          </w:p>
        </w:tc>
      </w:tr>
      <w:tr w:rsidR="00B908F7" w:rsidRPr="006B7CB1" w14:paraId="320E7270" w14:textId="77777777" w:rsidTr="00B908F7">
        <w:tc>
          <w:tcPr>
            <w:tcW w:w="704" w:type="dxa"/>
          </w:tcPr>
          <w:p w14:paraId="7B4C3AAD" w14:textId="248D7B0E" w:rsidR="00B908F7" w:rsidRPr="006B7CB1" w:rsidRDefault="00B908F7" w:rsidP="00B908F7">
            <w:pPr>
              <w:keepNext/>
              <w:keepLines/>
              <w:tabs>
                <w:tab w:val="num" w:pos="1440"/>
              </w:tabs>
              <w:rPr>
                <w:rFonts w:ascii="Times New Roman" w:hAnsi="Times New Roman"/>
                <w:sz w:val="24"/>
                <w:szCs w:val="24"/>
              </w:rPr>
            </w:pPr>
          </w:p>
        </w:tc>
        <w:tc>
          <w:tcPr>
            <w:tcW w:w="5460" w:type="dxa"/>
          </w:tcPr>
          <w:p w14:paraId="3674062B" w14:textId="57A25500" w:rsidR="00B908F7" w:rsidRPr="006B7CB1" w:rsidRDefault="00B908F7" w:rsidP="00B908F7">
            <w:pPr>
              <w:keepNext/>
              <w:keepLines/>
              <w:tabs>
                <w:tab w:val="num" w:pos="1440"/>
              </w:tabs>
              <w:rPr>
                <w:rFonts w:ascii="Times New Roman" w:hAnsi="Times New Roman"/>
                <w:sz w:val="24"/>
                <w:szCs w:val="24"/>
              </w:rPr>
            </w:pPr>
            <w:r w:rsidRPr="006B7CB1">
              <w:rPr>
                <w:rFonts w:ascii="Times New Roman" w:hAnsi="Times New Roman"/>
                <w:b/>
                <w:sz w:val="24"/>
                <w:szCs w:val="24"/>
              </w:rPr>
              <w:t>Darba izpildes termiņš:</w:t>
            </w:r>
          </w:p>
        </w:tc>
        <w:tc>
          <w:tcPr>
            <w:tcW w:w="3083" w:type="dxa"/>
          </w:tcPr>
          <w:p w14:paraId="1C1D7B43"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3BD966C1" w14:textId="77777777" w:rsidTr="00B908F7">
        <w:tc>
          <w:tcPr>
            <w:tcW w:w="704" w:type="dxa"/>
          </w:tcPr>
          <w:p w14:paraId="0341CCEA" w14:textId="665D4E30"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1.</w:t>
            </w:r>
          </w:p>
        </w:tc>
        <w:tc>
          <w:tcPr>
            <w:tcW w:w="5460" w:type="dxa"/>
          </w:tcPr>
          <w:p w14:paraId="0E5EE38F" w14:textId="1E47CEA3" w:rsidR="00B908F7" w:rsidRPr="006B7CB1" w:rsidRDefault="00B908F7" w:rsidP="00CC2F85">
            <w:pPr>
              <w:keepNext/>
              <w:keepLines/>
              <w:tabs>
                <w:tab w:val="num" w:pos="1440"/>
              </w:tabs>
              <w:jc w:val="both"/>
              <w:rPr>
                <w:rFonts w:ascii="Times New Roman" w:hAnsi="Times New Roman"/>
                <w:b/>
                <w:sz w:val="24"/>
                <w:szCs w:val="24"/>
              </w:rPr>
            </w:pPr>
            <w:r w:rsidRPr="006B7CB1">
              <w:rPr>
                <w:rFonts w:ascii="Times New Roman" w:hAnsi="Times New Roman"/>
                <w:sz w:val="24"/>
                <w:szCs w:val="24"/>
              </w:rPr>
              <w:t>10 (desmit)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3083" w:type="dxa"/>
          </w:tcPr>
          <w:p w14:paraId="694CA16B"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40303716" w14:textId="77777777" w:rsidTr="00B908F7">
        <w:tc>
          <w:tcPr>
            <w:tcW w:w="704" w:type="dxa"/>
          </w:tcPr>
          <w:p w14:paraId="4123C9C7" w14:textId="62B685FA" w:rsidR="00B908F7" w:rsidRPr="006B7CB1" w:rsidRDefault="00B908F7" w:rsidP="00B908F7">
            <w:pPr>
              <w:keepNext/>
              <w:keepLines/>
              <w:tabs>
                <w:tab w:val="num" w:pos="1440"/>
              </w:tabs>
              <w:rPr>
                <w:rFonts w:ascii="Times New Roman" w:hAnsi="Times New Roman"/>
                <w:sz w:val="24"/>
                <w:szCs w:val="24"/>
              </w:rPr>
            </w:pPr>
          </w:p>
        </w:tc>
        <w:tc>
          <w:tcPr>
            <w:tcW w:w="5460" w:type="dxa"/>
          </w:tcPr>
          <w:p w14:paraId="1500AF69" w14:textId="0E3FA9F8" w:rsidR="00B908F7" w:rsidRPr="006B7CB1" w:rsidRDefault="00B908F7" w:rsidP="00B908F7">
            <w:pPr>
              <w:keepNext/>
              <w:keepLines/>
              <w:tabs>
                <w:tab w:val="num" w:pos="1440"/>
              </w:tabs>
              <w:rPr>
                <w:rFonts w:ascii="Times New Roman" w:hAnsi="Times New Roman"/>
                <w:sz w:val="24"/>
                <w:szCs w:val="24"/>
              </w:rPr>
            </w:pPr>
            <w:r w:rsidRPr="006B7CB1">
              <w:rPr>
                <w:rFonts w:ascii="Times New Roman" w:hAnsi="Times New Roman"/>
                <w:b/>
                <w:sz w:val="24"/>
                <w:szCs w:val="24"/>
              </w:rPr>
              <w:t>Darba uzdevums:</w:t>
            </w:r>
          </w:p>
        </w:tc>
        <w:tc>
          <w:tcPr>
            <w:tcW w:w="3083" w:type="dxa"/>
          </w:tcPr>
          <w:p w14:paraId="565619FF"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79C2CD78" w14:textId="77777777" w:rsidTr="00B908F7">
        <w:tc>
          <w:tcPr>
            <w:tcW w:w="704" w:type="dxa"/>
          </w:tcPr>
          <w:p w14:paraId="6863C4F7" w14:textId="71005FBC"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2.</w:t>
            </w:r>
          </w:p>
        </w:tc>
        <w:tc>
          <w:tcPr>
            <w:tcW w:w="5460" w:type="dxa"/>
          </w:tcPr>
          <w:p w14:paraId="56882C51" w14:textId="60159EA3" w:rsidR="00B908F7" w:rsidRPr="006B7CB1" w:rsidRDefault="00B908F7" w:rsidP="00CC2F85">
            <w:pPr>
              <w:keepNext/>
              <w:keepLines/>
              <w:tabs>
                <w:tab w:val="num" w:pos="1440"/>
              </w:tabs>
              <w:jc w:val="both"/>
              <w:rPr>
                <w:rFonts w:ascii="Times New Roman" w:hAnsi="Times New Roman"/>
                <w:b/>
                <w:sz w:val="24"/>
                <w:szCs w:val="24"/>
              </w:rPr>
            </w:pPr>
            <w:r w:rsidRPr="006B7CB1">
              <w:rPr>
                <w:rFonts w:ascii="Times New Roman" w:hAnsi="Times New Roman"/>
                <w:sz w:val="24"/>
                <w:szCs w:val="24"/>
              </w:rPr>
              <w:t xml:space="preserve">Nekustamā īpašuma </w:t>
            </w:r>
            <w:r w:rsidRPr="006B7CB1">
              <w:rPr>
                <w:rFonts w:ascii="Times New Roman" w:eastAsia="Times New Roman" w:hAnsi="Times New Roman"/>
                <w:sz w:val="24"/>
                <w:szCs w:val="24"/>
              </w:rPr>
              <w:t>Ilmeņa ielā 6, Rīgā</w:t>
            </w:r>
            <w:r w:rsidRPr="006B7CB1">
              <w:rPr>
                <w:rFonts w:ascii="Times New Roman" w:hAnsi="Times New Roman"/>
                <w:sz w:val="24"/>
                <w:szCs w:val="24"/>
              </w:rPr>
              <w:t xml:space="preserve">, kas sastāv no zemes vienības ar kadastra apzīmējumu 01001090134 un </w:t>
            </w:r>
            <w:r w:rsidRPr="006B7CB1">
              <w:rPr>
                <w:rFonts w:ascii="Times New Roman" w:eastAsia="Times New Roman" w:hAnsi="Times New Roman"/>
                <w:sz w:val="24"/>
                <w:szCs w:val="24"/>
              </w:rPr>
              <w:t xml:space="preserve">deviņām būvēm – </w:t>
            </w:r>
            <w:r w:rsidRPr="006B7CB1">
              <w:rPr>
                <w:rFonts w:ascii="Times New Roman" w:hAnsi="Times New Roman"/>
                <w:sz w:val="24"/>
                <w:szCs w:val="24"/>
              </w:rPr>
              <w:t>administratīvās ēkas ar kadastra apzīmējumu 01001092004001</w:t>
            </w:r>
            <w:r w:rsidRPr="006B7CB1">
              <w:rPr>
                <w:rFonts w:ascii="Times New Roman" w:eastAsia="Times New Roman" w:hAnsi="Times New Roman"/>
                <w:sz w:val="24"/>
                <w:szCs w:val="24"/>
              </w:rPr>
              <w:t xml:space="preserve">, </w:t>
            </w:r>
            <w:r w:rsidRPr="006B7CB1">
              <w:rPr>
                <w:rFonts w:ascii="Times New Roman" w:hAnsi="Times New Roman"/>
                <w:sz w:val="24"/>
                <w:szCs w:val="24"/>
              </w:rPr>
              <w:t>ražošanas ēkas ar kadastra apzīmējumu 01001092004002</w:t>
            </w:r>
            <w:r w:rsidRPr="006B7CB1">
              <w:rPr>
                <w:rFonts w:ascii="Times New Roman" w:eastAsia="Times New Roman" w:hAnsi="Times New Roman"/>
                <w:sz w:val="24"/>
                <w:szCs w:val="24"/>
              </w:rPr>
              <w:t xml:space="preserve">, </w:t>
            </w:r>
            <w:r w:rsidRPr="006B7CB1">
              <w:rPr>
                <w:rFonts w:ascii="Times New Roman" w:hAnsi="Times New Roman"/>
                <w:sz w:val="24"/>
                <w:szCs w:val="24"/>
              </w:rPr>
              <w:t>garāžas ar kadastra apzīmējumu 01001092004003</w:t>
            </w:r>
            <w:r w:rsidRPr="006B7CB1">
              <w:rPr>
                <w:rFonts w:ascii="Times New Roman" w:eastAsia="Times New Roman" w:hAnsi="Times New Roman"/>
                <w:sz w:val="24"/>
                <w:szCs w:val="24"/>
              </w:rPr>
              <w:t xml:space="preserve">, </w:t>
            </w:r>
            <w:r w:rsidRPr="006B7CB1">
              <w:rPr>
                <w:rFonts w:ascii="Times New Roman" w:hAnsi="Times New Roman"/>
                <w:sz w:val="24"/>
                <w:szCs w:val="24"/>
              </w:rPr>
              <w:t>katlu mājas ar kadastra apzīmējumu 01001092004004</w:t>
            </w:r>
            <w:r w:rsidRPr="006B7CB1">
              <w:rPr>
                <w:rFonts w:ascii="Times New Roman" w:eastAsia="Times New Roman" w:hAnsi="Times New Roman"/>
                <w:sz w:val="24"/>
                <w:szCs w:val="24"/>
              </w:rPr>
              <w:t xml:space="preserve">, </w:t>
            </w:r>
            <w:r w:rsidRPr="006B7CB1">
              <w:rPr>
                <w:rFonts w:ascii="Times New Roman" w:hAnsi="Times New Roman"/>
                <w:sz w:val="24"/>
                <w:szCs w:val="24"/>
              </w:rPr>
              <w:t>noliktavas ar kadastra apzīmējumu 01001092004005</w:t>
            </w:r>
            <w:r w:rsidRPr="006B7CB1">
              <w:rPr>
                <w:rFonts w:ascii="Times New Roman" w:eastAsia="Times New Roman" w:hAnsi="Times New Roman"/>
                <w:sz w:val="24"/>
                <w:szCs w:val="24"/>
              </w:rPr>
              <w:t xml:space="preserve">, </w:t>
            </w:r>
            <w:r w:rsidRPr="006B7CB1">
              <w:rPr>
                <w:rFonts w:ascii="Times New Roman" w:hAnsi="Times New Roman"/>
                <w:sz w:val="24"/>
                <w:szCs w:val="24"/>
              </w:rPr>
              <w:t>noliktavas ar kadastra apzīmējumu 01001092004006</w:t>
            </w:r>
            <w:r w:rsidRPr="006B7CB1">
              <w:rPr>
                <w:rFonts w:ascii="Times New Roman" w:eastAsia="Times New Roman" w:hAnsi="Times New Roman"/>
                <w:sz w:val="24"/>
                <w:szCs w:val="24"/>
              </w:rPr>
              <w:t xml:space="preserve">, </w:t>
            </w:r>
            <w:r w:rsidRPr="006B7CB1">
              <w:rPr>
                <w:rFonts w:ascii="Times New Roman" w:hAnsi="Times New Roman"/>
                <w:sz w:val="24"/>
                <w:szCs w:val="24"/>
              </w:rPr>
              <w:t>noliktavas ar kadastra apzīmējumu 01001092004007, noliktavas ar kadastra apzīmējumu 01001092004008</w:t>
            </w:r>
            <w:r w:rsidRPr="006B7CB1">
              <w:rPr>
                <w:rFonts w:ascii="Times New Roman" w:eastAsia="Times New Roman" w:hAnsi="Times New Roman"/>
                <w:sz w:val="24"/>
                <w:szCs w:val="24"/>
              </w:rPr>
              <w:t xml:space="preserve"> un </w:t>
            </w:r>
            <w:r w:rsidRPr="006B7CB1">
              <w:rPr>
                <w:rFonts w:ascii="Times New Roman" w:hAnsi="Times New Roman"/>
                <w:sz w:val="24"/>
                <w:szCs w:val="24"/>
              </w:rPr>
              <w:t>caurlaides ēkas ar kadastra apzīmējumu 01001092004009 (turpmāk kopā – Nekustamais īpašums) sakārtošana, lai novērstu Nekustamā īpašuma teritorijā esošo būvju bīstamību:</w:t>
            </w:r>
          </w:p>
        </w:tc>
        <w:tc>
          <w:tcPr>
            <w:tcW w:w="3083" w:type="dxa"/>
          </w:tcPr>
          <w:p w14:paraId="4119118B"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3D1656B8" w14:textId="77777777" w:rsidTr="00B908F7">
        <w:tc>
          <w:tcPr>
            <w:tcW w:w="704" w:type="dxa"/>
          </w:tcPr>
          <w:p w14:paraId="73AE0197" w14:textId="6970D8BF"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2.1.</w:t>
            </w:r>
          </w:p>
        </w:tc>
        <w:tc>
          <w:tcPr>
            <w:tcW w:w="5460" w:type="dxa"/>
          </w:tcPr>
          <w:p w14:paraId="757FF510" w14:textId="3A9CF7B1" w:rsidR="00B908F7" w:rsidRPr="006B7CB1" w:rsidRDefault="00B908F7" w:rsidP="00CC2F85">
            <w:pPr>
              <w:keepNext/>
              <w:keepLines/>
              <w:tabs>
                <w:tab w:val="num" w:pos="1440"/>
              </w:tabs>
              <w:jc w:val="both"/>
              <w:rPr>
                <w:rFonts w:ascii="Times New Roman" w:hAnsi="Times New Roman"/>
                <w:sz w:val="24"/>
                <w:szCs w:val="24"/>
              </w:rPr>
            </w:pPr>
            <w:r w:rsidRPr="006B7CB1">
              <w:rPr>
                <w:rFonts w:ascii="Times New Roman" w:hAnsi="Times New Roman"/>
                <w:sz w:val="24"/>
                <w:szCs w:val="24"/>
                <w:u w:val="single"/>
              </w:rPr>
              <w:t>katlu mājas ar kadastra apzīmējumu 01001092004004</w:t>
            </w:r>
            <w:r w:rsidRPr="006B7CB1">
              <w:rPr>
                <w:rFonts w:ascii="Times New Roman" w:eastAsia="Times New Roman" w:hAnsi="Times New Roman"/>
                <w:snapToGrid w:val="0"/>
                <w:sz w:val="24"/>
                <w:szCs w:val="24"/>
              </w:rPr>
              <w:t xml:space="preserve"> vaļējās durvju ailes </w:t>
            </w:r>
            <w:r w:rsidRPr="006B7CB1">
              <w:rPr>
                <w:rFonts w:ascii="Times New Roman" w:hAnsi="Times New Roman"/>
                <w:snapToGrid w:val="0"/>
                <w:sz w:val="24"/>
                <w:szCs w:val="24"/>
              </w:rPr>
              <w:t xml:space="preserve">(1.40 m x 2.10 m – 1 gab.) </w:t>
            </w:r>
            <w:r w:rsidRPr="006B7CB1">
              <w:rPr>
                <w:rFonts w:ascii="Times New Roman" w:eastAsia="Times New Roman" w:hAnsi="Times New Roman"/>
                <w:snapToGrid w:val="0"/>
                <w:sz w:val="24"/>
                <w:szCs w:val="24"/>
              </w:rPr>
              <w:t xml:space="preserve">aizdarināšana, </w:t>
            </w:r>
            <w:r w:rsidRPr="006B7CB1">
              <w:rPr>
                <w:rFonts w:ascii="Times New Roman" w:hAnsi="Times New Roman"/>
                <w:sz w:val="24"/>
                <w:szCs w:val="24"/>
              </w:rPr>
              <w:t>izmantojot OSB (minimālais loksnes biezums - 18 mm) vai citu cietības un stingrības ziņā līdzvērtīgu materiālu;</w:t>
            </w:r>
          </w:p>
        </w:tc>
        <w:tc>
          <w:tcPr>
            <w:tcW w:w="3083" w:type="dxa"/>
          </w:tcPr>
          <w:p w14:paraId="48E966B7"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353D26F2" w14:textId="77777777" w:rsidTr="00B908F7">
        <w:tc>
          <w:tcPr>
            <w:tcW w:w="704" w:type="dxa"/>
          </w:tcPr>
          <w:p w14:paraId="6DC003BF" w14:textId="69557191"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2.2.</w:t>
            </w:r>
          </w:p>
        </w:tc>
        <w:tc>
          <w:tcPr>
            <w:tcW w:w="5460" w:type="dxa"/>
          </w:tcPr>
          <w:p w14:paraId="7A5C9564" w14:textId="67406B72" w:rsidR="00B908F7" w:rsidRPr="006B7CB1" w:rsidRDefault="00B908F7" w:rsidP="00CC2F85">
            <w:pPr>
              <w:keepNext/>
              <w:keepLines/>
              <w:tabs>
                <w:tab w:val="num" w:pos="1440"/>
              </w:tabs>
              <w:jc w:val="both"/>
              <w:rPr>
                <w:rFonts w:ascii="Times New Roman" w:hAnsi="Times New Roman"/>
                <w:sz w:val="24"/>
                <w:szCs w:val="24"/>
                <w:u w:val="single"/>
              </w:rPr>
            </w:pPr>
            <w:r w:rsidRPr="006B7CB1">
              <w:rPr>
                <w:rFonts w:ascii="Times New Roman" w:hAnsi="Times New Roman"/>
                <w:sz w:val="24"/>
                <w:szCs w:val="24"/>
                <w:u w:val="single"/>
              </w:rPr>
              <w:t>garāžas ar kadastra apzīmējumu 01001092004003</w:t>
            </w:r>
            <w:r w:rsidRPr="006B7CB1">
              <w:rPr>
                <w:rFonts w:ascii="Times New Roman" w:hAnsi="Times New Roman"/>
                <w:sz w:val="24"/>
                <w:szCs w:val="24"/>
              </w:rPr>
              <w:t xml:space="preserve"> </w:t>
            </w:r>
            <w:r w:rsidRPr="006B7CB1">
              <w:rPr>
                <w:rFonts w:ascii="Times New Roman" w:eastAsia="Times New Roman" w:hAnsi="Times New Roman"/>
                <w:snapToGrid w:val="0"/>
                <w:sz w:val="24"/>
                <w:szCs w:val="24"/>
              </w:rPr>
              <w:t xml:space="preserve">vaļējās durvju ailes </w:t>
            </w:r>
            <w:r w:rsidRPr="006B7CB1">
              <w:rPr>
                <w:rFonts w:ascii="Times New Roman" w:hAnsi="Times New Roman"/>
                <w:snapToGrid w:val="0"/>
                <w:sz w:val="24"/>
                <w:szCs w:val="24"/>
              </w:rPr>
              <w:t xml:space="preserve">(2.50 m x 1.70 m – 1 gab.) </w:t>
            </w:r>
            <w:r w:rsidRPr="006B7CB1">
              <w:rPr>
                <w:rFonts w:ascii="Times New Roman" w:eastAsia="Times New Roman" w:hAnsi="Times New Roman"/>
                <w:snapToGrid w:val="0"/>
                <w:sz w:val="24"/>
                <w:szCs w:val="24"/>
              </w:rPr>
              <w:t xml:space="preserve">aizdarināšana, </w:t>
            </w:r>
            <w:r w:rsidRPr="006B7CB1">
              <w:rPr>
                <w:rFonts w:ascii="Times New Roman" w:hAnsi="Times New Roman"/>
                <w:sz w:val="24"/>
                <w:szCs w:val="24"/>
              </w:rPr>
              <w:t>izmantojot OSB (minimālais loksnes biezums - 18 mm) vai citu cietības un stingrības ziņā līdzvērtīgu materiālu;</w:t>
            </w:r>
          </w:p>
        </w:tc>
        <w:tc>
          <w:tcPr>
            <w:tcW w:w="3083" w:type="dxa"/>
          </w:tcPr>
          <w:p w14:paraId="4CDC29D1"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0D58210C" w14:textId="77777777" w:rsidTr="00B908F7">
        <w:tc>
          <w:tcPr>
            <w:tcW w:w="704" w:type="dxa"/>
          </w:tcPr>
          <w:p w14:paraId="203EFABA" w14:textId="6E94EA17"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2.3.</w:t>
            </w:r>
          </w:p>
        </w:tc>
        <w:tc>
          <w:tcPr>
            <w:tcW w:w="5460" w:type="dxa"/>
          </w:tcPr>
          <w:p w14:paraId="2B2563D9" w14:textId="0D1D1363" w:rsidR="00B908F7" w:rsidRPr="006B7CB1" w:rsidRDefault="00B908F7" w:rsidP="00CC2F85">
            <w:pPr>
              <w:keepNext/>
              <w:keepLines/>
              <w:tabs>
                <w:tab w:val="num" w:pos="1440"/>
              </w:tabs>
              <w:jc w:val="both"/>
              <w:rPr>
                <w:rFonts w:ascii="Times New Roman" w:hAnsi="Times New Roman"/>
                <w:sz w:val="24"/>
                <w:szCs w:val="24"/>
                <w:u w:val="single"/>
              </w:rPr>
            </w:pPr>
            <w:r w:rsidRPr="006B7CB1">
              <w:rPr>
                <w:rFonts w:ascii="Times New Roman" w:hAnsi="Times New Roman"/>
                <w:sz w:val="24"/>
                <w:szCs w:val="24"/>
                <w:u w:val="single"/>
              </w:rPr>
              <w:t>noliktavas ar kadastra apzīmējumu 01001092004007</w:t>
            </w:r>
            <w:r w:rsidRPr="006B7CB1">
              <w:rPr>
                <w:rFonts w:ascii="Times New Roman" w:hAnsi="Times New Roman"/>
                <w:sz w:val="24"/>
                <w:szCs w:val="24"/>
              </w:rPr>
              <w:t xml:space="preserve"> </w:t>
            </w:r>
            <w:r w:rsidRPr="006B7CB1">
              <w:rPr>
                <w:rFonts w:ascii="Times New Roman" w:eastAsia="Times New Roman" w:hAnsi="Times New Roman"/>
                <w:snapToGrid w:val="0"/>
                <w:sz w:val="24"/>
                <w:szCs w:val="24"/>
              </w:rPr>
              <w:t xml:space="preserve">vaļējo </w:t>
            </w:r>
            <w:r w:rsidRPr="006B7CB1">
              <w:rPr>
                <w:rFonts w:ascii="Times New Roman" w:hAnsi="Times New Roman"/>
                <w:snapToGrid w:val="0"/>
                <w:sz w:val="24"/>
                <w:szCs w:val="24"/>
              </w:rPr>
              <w:t xml:space="preserve">durvju aiļu (0.50 m x 0.70 m – 1 gab.,  0.70 m x 1.00 m – 1.gab., 0.94 m x 2.20 m – 1.gab.) </w:t>
            </w:r>
            <w:r w:rsidRPr="006B7CB1">
              <w:rPr>
                <w:rFonts w:ascii="Times New Roman" w:eastAsia="Times New Roman" w:hAnsi="Times New Roman"/>
                <w:snapToGrid w:val="0"/>
                <w:sz w:val="24"/>
                <w:szCs w:val="24"/>
              </w:rPr>
              <w:t xml:space="preserve">aizdarināšana, </w:t>
            </w:r>
            <w:r w:rsidRPr="006B7CB1">
              <w:rPr>
                <w:rFonts w:ascii="Times New Roman" w:hAnsi="Times New Roman"/>
                <w:sz w:val="24"/>
                <w:szCs w:val="24"/>
              </w:rPr>
              <w:t>izmantojot OSB (minimālais loksnes biezums - 18 mm) vai citu cietības un stingrības ziņā līdzvērtīgu materiālu</w:t>
            </w:r>
            <w:r w:rsidR="00CC2F85" w:rsidRPr="006B7CB1">
              <w:rPr>
                <w:rFonts w:ascii="Times New Roman" w:hAnsi="Times New Roman"/>
                <w:sz w:val="24"/>
                <w:szCs w:val="24"/>
              </w:rPr>
              <w:t>;</w:t>
            </w:r>
          </w:p>
        </w:tc>
        <w:tc>
          <w:tcPr>
            <w:tcW w:w="3083" w:type="dxa"/>
          </w:tcPr>
          <w:p w14:paraId="54745119" w14:textId="77777777" w:rsidR="00B908F7" w:rsidRPr="006B7CB1" w:rsidRDefault="00B908F7" w:rsidP="00B908F7">
            <w:pPr>
              <w:keepNext/>
              <w:keepLines/>
              <w:tabs>
                <w:tab w:val="num" w:pos="1440"/>
              </w:tabs>
              <w:rPr>
                <w:rFonts w:ascii="Times New Roman" w:hAnsi="Times New Roman"/>
                <w:sz w:val="24"/>
                <w:szCs w:val="24"/>
              </w:rPr>
            </w:pPr>
          </w:p>
        </w:tc>
      </w:tr>
      <w:tr w:rsidR="00B908F7" w:rsidRPr="006B7CB1" w14:paraId="52849B81" w14:textId="77777777" w:rsidTr="00B908F7">
        <w:tc>
          <w:tcPr>
            <w:tcW w:w="704" w:type="dxa"/>
          </w:tcPr>
          <w:p w14:paraId="706D6DD1" w14:textId="669A7D8B" w:rsidR="00B908F7" w:rsidRPr="006B7CB1" w:rsidRDefault="00CC2F85" w:rsidP="00B908F7">
            <w:pPr>
              <w:keepNext/>
              <w:keepLines/>
              <w:tabs>
                <w:tab w:val="num" w:pos="1440"/>
              </w:tabs>
              <w:rPr>
                <w:rFonts w:ascii="Times New Roman" w:hAnsi="Times New Roman"/>
                <w:sz w:val="24"/>
                <w:szCs w:val="24"/>
              </w:rPr>
            </w:pPr>
            <w:r w:rsidRPr="006B7CB1">
              <w:rPr>
                <w:rFonts w:ascii="Times New Roman" w:hAnsi="Times New Roman"/>
                <w:sz w:val="24"/>
                <w:szCs w:val="24"/>
              </w:rPr>
              <w:t>2.4.</w:t>
            </w:r>
          </w:p>
        </w:tc>
        <w:tc>
          <w:tcPr>
            <w:tcW w:w="5460" w:type="dxa"/>
          </w:tcPr>
          <w:p w14:paraId="311AE0DD" w14:textId="4864D8D1" w:rsidR="00B908F7" w:rsidRPr="006B7CB1" w:rsidRDefault="00CC2F85" w:rsidP="00CC2F85">
            <w:pPr>
              <w:keepNext/>
              <w:keepLines/>
              <w:tabs>
                <w:tab w:val="num" w:pos="1440"/>
              </w:tabs>
              <w:jc w:val="both"/>
              <w:rPr>
                <w:rFonts w:ascii="Times New Roman" w:hAnsi="Times New Roman"/>
                <w:sz w:val="24"/>
                <w:szCs w:val="24"/>
                <w:u w:val="single"/>
              </w:rPr>
            </w:pPr>
            <w:r w:rsidRPr="006B7CB1">
              <w:rPr>
                <w:rFonts w:ascii="Times New Roman" w:hAnsi="Times New Roman"/>
                <w:sz w:val="24"/>
                <w:szCs w:val="24"/>
              </w:rPr>
              <w:t>brīdinošu uzrakstu izvietošana (A3 izmērs, laminēti, 2 gab.) Nekustamā īpašuma teritorijā;</w:t>
            </w:r>
          </w:p>
        </w:tc>
        <w:tc>
          <w:tcPr>
            <w:tcW w:w="3083" w:type="dxa"/>
          </w:tcPr>
          <w:p w14:paraId="6F315486" w14:textId="77777777" w:rsidR="00B908F7" w:rsidRPr="006B7CB1" w:rsidRDefault="00B908F7" w:rsidP="00B908F7">
            <w:pPr>
              <w:keepNext/>
              <w:keepLines/>
              <w:tabs>
                <w:tab w:val="num" w:pos="1440"/>
              </w:tabs>
              <w:rPr>
                <w:rFonts w:ascii="Times New Roman" w:hAnsi="Times New Roman"/>
                <w:sz w:val="24"/>
                <w:szCs w:val="24"/>
              </w:rPr>
            </w:pPr>
          </w:p>
        </w:tc>
      </w:tr>
    </w:tbl>
    <w:p w14:paraId="3E5405B9" w14:textId="77777777" w:rsidR="00B908F7" w:rsidRPr="006B7CB1" w:rsidRDefault="00B908F7" w:rsidP="00B908F7">
      <w:pPr>
        <w:keepNext/>
        <w:keepLines/>
        <w:tabs>
          <w:tab w:val="num" w:pos="1440"/>
        </w:tabs>
        <w:rPr>
          <w:rFonts w:ascii="Times New Roman" w:eastAsia="Calibri" w:hAnsi="Times New Roman" w:cs="Times New Roman"/>
          <w:sz w:val="24"/>
          <w:szCs w:val="24"/>
        </w:rPr>
      </w:pPr>
    </w:p>
    <w:tbl>
      <w:tblPr>
        <w:tblStyle w:val="Reatabula3"/>
        <w:tblW w:w="0" w:type="auto"/>
        <w:tblInd w:w="-289" w:type="dxa"/>
        <w:tblLook w:val="04A0" w:firstRow="1" w:lastRow="0" w:firstColumn="1" w:lastColumn="0" w:noHBand="0" w:noVBand="1"/>
      </w:tblPr>
      <w:tblGrid>
        <w:gridCol w:w="851"/>
        <w:gridCol w:w="5954"/>
        <w:gridCol w:w="2693"/>
      </w:tblGrid>
      <w:tr w:rsidR="0066579F" w:rsidRPr="006B7CB1" w14:paraId="45C69D2A" w14:textId="77777777" w:rsidTr="00B908F7">
        <w:tc>
          <w:tcPr>
            <w:tcW w:w="851" w:type="dxa"/>
          </w:tcPr>
          <w:p w14:paraId="5E22C644" w14:textId="3F05DC48" w:rsidR="0066579F" w:rsidRPr="006B7CB1" w:rsidRDefault="00CC2F85" w:rsidP="00B908F7">
            <w:pPr>
              <w:keepNext/>
              <w:keepLines/>
              <w:tabs>
                <w:tab w:val="num" w:pos="1440"/>
              </w:tabs>
              <w:jc w:val="center"/>
              <w:rPr>
                <w:szCs w:val="24"/>
              </w:rPr>
            </w:pPr>
            <w:r w:rsidRPr="006B7CB1">
              <w:rPr>
                <w:szCs w:val="24"/>
              </w:rPr>
              <w:lastRenderedPageBreak/>
              <w:t>2.5.</w:t>
            </w:r>
          </w:p>
        </w:tc>
        <w:tc>
          <w:tcPr>
            <w:tcW w:w="5954" w:type="dxa"/>
          </w:tcPr>
          <w:p w14:paraId="1908D770" w14:textId="77777777" w:rsidR="00CC2F85" w:rsidRPr="006B7CB1" w:rsidRDefault="00CC2F85" w:rsidP="00CC2F85">
            <w:pPr>
              <w:keepNext/>
              <w:keepLines/>
              <w:ind w:right="-1"/>
              <w:contextualSpacing/>
              <w:jc w:val="both"/>
              <w:rPr>
                <w:szCs w:val="24"/>
              </w:rPr>
            </w:pPr>
            <w:r w:rsidRPr="006B7CB1">
              <w:rPr>
                <w:szCs w:val="24"/>
                <w:u w:val="single"/>
              </w:rPr>
              <w:t>noliktavas ar kadastra apzīmējumu 01001092004008</w:t>
            </w:r>
            <w:r w:rsidRPr="006B7CB1">
              <w:rPr>
                <w:szCs w:val="24"/>
              </w:rPr>
              <w:t xml:space="preserve"> </w:t>
            </w:r>
            <w:r w:rsidRPr="006B7CB1">
              <w:rPr>
                <w:rFonts w:eastAsia="Times New Roman"/>
                <w:snapToGrid w:val="0"/>
                <w:szCs w:val="24"/>
                <w:lang w:eastAsia="lv-LV"/>
              </w:rPr>
              <w:t xml:space="preserve">vaļējo loga un durvju aiļu aizdarināšana, un būves nedrošās konstrukcijas nostiprināšana un aizdarināšana, </w:t>
            </w:r>
            <w:r w:rsidRPr="006B7CB1">
              <w:rPr>
                <w:szCs w:val="24"/>
              </w:rPr>
              <w:t>izmantojot OSB (minimālais loksnes biezums - 18 mm) vai citu cietības un stingrības ziņā līdzvērtīgu materiālu:</w:t>
            </w:r>
          </w:p>
          <w:p w14:paraId="033D949F" w14:textId="77777777" w:rsidR="00CC2F85" w:rsidRPr="006B7CB1" w:rsidRDefault="00CC2F85" w:rsidP="00CC2F85">
            <w:pPr>
              <w:keepNext/>
              <w:keepLines/>
              <w:jc w:val="both"/>
              <w:rPr>
                <w:snapToGrid w:val="0"/>
                <w:szCs w:val="24"/>
              </w:rPr>
            </w:pPr>
            <w:r w:rsidRPr="006B7CB1">
              <w:rPr>
                <w:snapToGrid w:val="0"/>
                <w:szCs w:val="24"/>
              </w:rPr>
              <w:t>2.4.1. durvju ailes (1.10 m x 1.60 m – 1 gab., 1.10 m x 2.00 m – 1 gab.);</w:t>
            </w:r>
          </w:p>
          <w:p w14:paraId="6C7B3C53" w14:textId="77777777" w:rsidR="00CC2F85" w:rsidRPr="006B7CB1" w:rsidRDefault="00CC2F85" w:rsidP="00CC2F85">
            <w:pPr>
              <w:keepNext/>
              <w:keepLines/>
              <w:jc w:val="both"/>
              <w:rPr>
                <w:snapToGrid w:val="0"/>
                <w:szCs w:val="24"/>
              </w:rPr>
            </w:pPr>
            <w:r w:rsidRPr="006B7CB1">
              <w:rPr>
                <w:snapToGrid w:val="0"/>
                <w:szCs w:val="24"/>
              </w:rPr>
              <w:t>2.4.2. logu aile (1.50 m x 1.50 m – 1 gab.);</w:t>
            </w:r>
          </w:p>
          <w:p w14:paraId="4EC62E92" w14:textId="77777777" w:rsidR="00CC2F85" w:rsidRPr="006B7CB1" w:rsidRDefault="00CC2F85" w:rsidP="00CC2F85">
            <w:pPr>
              <w:keepNext/>
              <w:keepLines/>
              <w:jc w:val="both"/>
              <w:rPr>
                <w:snapToGrid w:val="0"/>
                <w:szCs w:val="24"/>
              </w:rPr>
            </w:pPr>
            <w:r w:rsidRPr="006B7CB1">
              <w:rPr>
                <w:snapToGrid w:val="0"/>
                <w:szCs w:val="24"/>
              </w:rPr>
              <w:t>2.4.3. nedrošās jumta daļas koka konstrukcijas demontāža;</w:t>
            </w:r>
          </w:p>
          <w:p w14:paraId="771CF8B1" w14:textId="7DBE6B08" w:rsidR="0066579F" w:rsidRPr="006B7CB1" w:rsidRDefault="00CC2F85" w:rsidP="00CC2F85">
            <w:pPr>
              <w:keepNext/>
              <w:keepLines/>
              <w:tabs>
                <w:tab w:val="num" w:pos="1440"/>
              </w:tabs>
              <w:jc w:val="both"/>
              <w:rPr>
                <w:szCs w:val="24"/>
              </w:rPr>
            </w:pPr>
            <w:r w:rsidRPr="006B7CB1">
              <w:rPr>
                <w:snapToGrid w:val="0"/>
                <w:szCs w:val="24"/>
              </w:rPr>
              <w:t>2.4.4. jumta konstrukcijas nostiprināšana un aizdarināšana (2.00 m x 8.00 m), izmantojot 4 balstus saskaņā ar fotofiksācijā norādīto.</w:t>
            </w:r>
          </w:p>
        </w:tc>
        <w:tc>
          <w:tcPr>
            <w:tcW w:w="2693" w:type="dxa"/>
          </w:tcPr>
          <w:p w14:paraId="2D7D94EA" w14:textId="1F58416F" w:rsidR="0066579F" w:rsidRPr="006B7CB1" w:rsidRDefault="0066579F" w:rsidP="00B908F7">
            <w:pPr>
              <w:keepNext/>
              <w:keepLines/>
              <w:tabs>
                <w:tab w:val="num" w:pos="1440"/>
              </w:tabs>
              <w:jc w:val="center"/>
              <w:rPr>
                <w:szCs w:val="24"/>
              </w:rPr>
            </w:pPr>
          </w:p>
        </w:tc>
      </w:tr>
      <w:tr w:rsidR="0066579F" w:rsidRPr="006B7CB1" w14:paraId="669F69C9" w14:textId="77777777" w:rsidTr="00B908F7">
        <w:tc>
          <w:tcPr>
            <w:tcW w:w="851" w:type="dxa"/>
          </w:tcPr>
          <w:p w14:paraId="2498AFFC" w14:textId="77777777" w:rsidR="0066579F" w:rsidRPr="006B7CB1" w:rsidRDefault="0066579F" w:rsidP="00B908F7">
            <w:pPr>
              <w:keepNext/>
              <w:keepLines/>
              <w:tabs>
                <w:tab w:val="num" w:pos="1440"/>
              </w:tabs>
              <w:rPr>
                <w:szCs w:val="24"/>
              </w:rPr>
            </w:pPr>
          </w:p>
        </w:tc>
        <w:tc>
          <w:tcPr>
            <w:tcW w:w="5954" w:type="dxa"/>
          </w:tcPr>
          <w:p w14:paraId="10A4254D" w14:textId="77777777" w:rsidR="0066579F" w:rsidRPr="006B7CB1" w:rsidRDefault="0066579F" w:rsidP="00B908F7">
            <w:pPr>
              <w:keepNext/>
              <w:keepLines/>
              <w:rPr>
                <w:rFonts w:eastAsia="Times New Roman"/>
                <w:szCs w:val="24"/>
                <w:lang w:eastAsia="lv-LV"/>
              </w:rPr>
            </w:pPr>
            <w:r w:rsidRPr="006B7CB1">
              <w:rPr>
                <w:b/>
                <w:szCs w:val="24"/>
              </w:rPr>
              <w:t>Prasības darba izpildei:</w:t>
            </w:r>
          </w:p>
        </w:tc>
        <w:tc>
          <w:tcPr>
            <w:tcW w:w="2693" w:type="dxa"/>
          </w:tcPr>
          <w:p w14:paraId="0437AAC8" w14:textId="77777777" w:rsidR="0066579F" w:rsidRPr="006B7CB1" w:rsidRDefault="0066579F" w:rsidP="00B908F7">
            <w:pPr>
              <w:keepNext/>
              <w:keepLines/>
              <w:tabs>
                <w:tab w:val="num" w:pos="1440"/>
              </w:tabs>
              <w:rPr>
                <w:bCs/>
                <w:i/>
                <w:iCs/>
                <w:szCs w:val="24"/>
              </w:rPr>
            </w:pPr>
          </w:p>
        </w:tc>
      </w:tr>
      <w:tr w:rsidR="0066579F" w:rsidRPr="006B7CB1" w14:paraId="129C1B35" w14:textId="77777777" w:rsidTr="00B908F7">
        <w:tc>
          <w:tcPr>
            <w:tcW w:w="851" w:type="dxa"/>
          </w:tcPr>
          <w:p w14:paraId="0CAA2787" w14:textId="77777777" w:rsidR="0066579F" w:rsidRPr="006B7CB1" w:rsidRDefault="0066579F" w:rsidP="00B908F7">
            <w:pPr>
              <w:keepNext/>
              <w:keepLines/>
              <w:tabs>
                <w:tab w:val="num" w:pos="1440"/>
              </w:tabs>
              <w:rPr>
                <w:szCs w:val="24"/>
              </w:rPr>
            </w:pPr>
            <w:r w:rsidRPr="006B7CB1">
              <w:rPr>
                <w:szCs w:val="24"/>
              </w:rPr>
              <w:t>3.</w:t>
            </w:r>
          </w:p>
        </w:tc>
        <w:tc>
          <w:tcPr>
            <w:tcW w:w="5954" w:type="dxa"/>
          </w:tcPr>
          <w:p w14:paraId="76BB21E8" w14:textId="77777777" w:rsidR="0066579F" w:rsidRPr="006B7CB1" w:rsidRDefault="0066579F" w:rsidP="00B908F7">
            <w:pPr>
              <w:keepNext/>
              <w:keepLines/>
              <w:jc w:val="both"/>
              <w:rPr>
                <w:b/>
                <w:szCs w:val="24"/>
              </w:rPr>
            </w:pPr>
            <w:r w:rsidRPr="006B7CB1">
              <w:rPr>
                <w:szCs w:val="24"/>
              </w:rPr>
              <w:t xml:space="preserve">Izpildītājs atbild par darba drošības un ugunsdzēsības noteikumu, kā arī vides aizsardzības prasību un sanitāro normu ievērošanu, veicot </w:t>
            </w:r>
            <w:r w:rsidRPr="006B7CB1">
              <w:rPr>
                <w:bCs/>
                <w:szCs w:val="24"/>
              </w:rPr>
              <w:t>Nekustamā īpašuma</w:t>
            </w:r>
            <w:r w:rsidRPr="006B7CB1">
              <w:rPr>
                <w:szCs w:val="24"/>
              </w:rPr>
              <w:t xml:space="preserve"> sakārtošanas darbus.</w:t>
            </w:r>
          </w:p>
        </w:tc>
        <w:tc>
          <w:tcPr>
            <w:tcW w:w="2693" w:type="dxa"/>
          </w:tcPr>
          <w:p w14:paraId="0410C682" w14:textId="77777777" w:rsidR="0066579F" w:rsidRPr="006B7CB1" w:rsidRDefault="0066579F" w:rsidP="00B908F7">
            <w:pPr>
              <w:keepNext/>
              <w:keepLines/>
              <w:tabs>
                <w:tab w:val="num" w:pos="1440"/>
              </w:tabs>
              <w:rPr>
                <w:bCs/>
                <w:i/>
                <w:iCs/>
                <w:szCs w:val="24"/>
              </w:rPr>
            </w:pPr>
          </w:p>
        </w:tc>
      </w:tr>
      <w:tr w:rsidR="0066579F" w:rsidRPr="006B7CB1" w14:paraId="6D435645" w14:textId="77777777" w:rsidTr="00B908F7">
        <w:tc>
          <w:tcPr>
            <w:tcW w:w="851" w:type="dxa"/>
          </w:tcPr>
          <w:p w14:paraId="09CC79A7" w14:textId="77777777" w:rsidR="0066579F" w:rsidRPr="006B7CB1" w:rsidRDefault="0066579F" w:rsidP="00B908F7">
            <w:pPr>
              <w:keepNext/>
              <w:keepLines/>
              <w:tabs>
                <w:tab w:val="num" w:pos="1440"/>
              </w:tabs>
              <w:rPr>
                <w:szCs w:val="24"/>
              </w:rPr>
            </w:pPr>
            <w:r w:rsidRPr="006B7CB1">
              <w:rPr>
                <w:szCs w:val="24"/>
              </w:rPr>
              <w:t>4.</w:t>
            </w:r>
          </w:p>
        </w:tc>
        <w:tc>
          <w:tcPr>
            <w:tcW w:w="5954" w:type="dxa"/>
          </w:tcPr>
          <w:p w14:paraId="0463B465" w14:textId="77777777" w:rsidR="0066579F" w:rsidRPr="006B7CB1" w:rsidRDefault="0066579F" w:rsidP="00B908F7">
            <w:pPr>
              <w:keepNext/>
              <w:keepLines/>
              <w:jc w:val="both"/>
              <w:rPr>
                <w:b/>
                <w:szCs w:val="24"/>
              </w:rPr>
            </w:pPr>
            <w:r w:rsidRPr="006B7CB1">
              <w:rPr>
                <w:szCs w:val="24"/>
              </w:rPr>
              <w:t>Izpildītājam patstāvīgi jārisina jautājumi un problēmas, kas saistīti ar darba uzdevumu izpildē nepieciešamo darbu un dokumentu saņemšanu un saskaņošanu valsts vai pašvaldību institūcijās.</w:t>
            </w:r>
          </w:p>
        </w:tc>
        <w:tc>
          <w:tcPr>
            <w:tcW w:w="2693" w:type="dxa"/>
          </w:tcPr>
          <w:p w14:paraId="000C2711" w14:textId="77777777" w:rsidR="0066579F" w:rsidRPr="006B7CB1" w:rsidRDefault="0066579F" w:rsidP="00B908F7">
            <w:pPr>
              <w:keepNext/>
              <w:keepLines/>
              <w:tabs>
                <w:tab w:val="num" w:pos="1440"/>
              </w:tabs>
              <w:rPr>
                <w:bCs/>
                <w:i/>
                <w:iCs/>
                <w:szCs w:val="24"/>
              </w:rPr>
            </w:pPr>
          </w:p>
        </w:tc>
      </w:tr>
    </w:tbl>
    <w:p w14:paraId="6C468A0F" w14:textId="77777777" w:rsidR="00BE0005" w:rsidRPr="006B7CB1" w:rsidRDefault="00BE0005" w:rsidP="00B908F7">
      <w:pPr>
        <w:keepNext/>
        <w:keepLines/>
        <w:spacing w:after="120"/>
        <w:ind w:left="425"/>
        <w:rPr>
          <w:rFonts w:ascii="Times New Roman" w:eastAsia="Calibri" w:hAnsi="Times New Roman" w:cs="Times New Roman"/>
          <w:color w:val="000000"/>
          <w:sz w:val="24"/>
          <w:szCs w:val="24"/>
        </w:rPr>
      </w:pPr>
    </w:p>
    <w:p w14:paraId="76062F5B" w14:textId="77777777" w:rsidR="00464A38" w:rsidRPr="006B7CB1" w:rsidRDefault="00464A38" w:rsidP="00B908F7">
      <w:pPr>
        <w:keepNext/>
        <w:keepLines/>
        <w:spacing w:line="360" w:lineRule="auto"/>
        <w:ind w:left="425"/>
        <w:rPr>
          <w:rFonts w:ascii="Times New Roman" w:hAnsi="Times New Roman" w:cs="Times New Roman"/>
          <w:sz w:val="24"/>
          <w:szCs w:val="24"/>
        </w:rPr>
      </w:pPr>
      <w:r w:rsidRPr="006B7CB1">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64A38" w:rsidRPr="006B7CB1" w14:paraId="2F0D135F" w14:textId="77777777" w:rsidTr="00A35410">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6539FA1" w14:textId="77777777" w:rsidR="00464A38" w:rsidRPr="006B7CB1" w:rsidRDefault="00464A38" w:rsidP="00B908F7">
            <w:pPr>
              <w:keepNext/>
              <w:keepLines/>
              <w:jc w:val="cente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11FE125" w14:textId="77777777" w:rsidR="00464A38" w:rsidRPr="006B7CB1" w:rsidRDefault="00464A38" w:rsidP="00B908F7">
            <w:pPr>
              <w:keepNext/>
              <w:keepLines/>
              <w:rPr>
                <w:rFonts w:ascii="Times New Roman" w:eastAsia="Times New Roman" w:hAnsi="Times New Roman" w:cs="Times New Roman"/>
                <w:sz w:val="24"/>
                <w:szCs w:val="24"/>
              </w:rPr>
            </w:pPr>
          </w:p>
        </w:tc>
      </w:tr>
    </w:tbl>
    <w:p w14:paraId="499C20BB" w14:textId="77777777" w:rsidR="00E24FFD" w:rsidRPr="006B7CB1" w:rsidRDefault="00E24FFD" w:rsidP="00B908F7">
      <w:pPr>
        <w:keepNext/>
        <w:keepLines/>
        <w:tabs>
          <w:tab w:val="num" w:pos="1440"/>
        </w:tabs>
        <w:rPr>
          <w:rFonts w:ascii="Times New Roman" w:eastAsia="Calibri" w:hAnsi="Times New Roman" w:cs="Times New Roman"/>
          <w:sz w:val="24"/>
          <w:szCs w:val="24"/>
        </w:rPr>
      </w:pPr>
    </w:p>
    <w:p w14:paraId="4435FCBE" w14:textId="77777777" w:rsidR="00E24FFD" w:rsidRPr="006B7CB1" w:rsidRDefault="00E24FFD" w:rsidP="00E24FFD">
      <w:pPr>
        <w:keepNext/>
        <w:keepLines/>
        <w:tabs>
          <w:tab w:val="num" w:pos="1440"/>
        </w:tabs>
        <w:rPr>
          <w:rFonts w:ascii="Times New Roman" w:eastAsia="Calibri" w:hAnsi="Times New Roman" w:cs="Times New Roman"/>
          <w:sz w:val="24"/>
          <w:szCs w:val="24"/>
        </w:rPr>
      </w:pPr>
    </w:p>
    <w:p w14:paraId="281D2AC6" w14:textId="01FEAEE6" w:rsidR="00E24FFD" w:rsidRPr="006B7CB1" w:rsidRDefault="00E24FFD" w:rsidP="00E24FFD">
      <w:pPr>
        <w:keepNext/>
        <w:keepLines/>
        <w:tabs>
          <w:tab w:val="num" w:pos="1440"/>
        </w:tabs>
        <w:rPr>
          <w:rFonts w:ascii="Times New Roman" w:eastAsia="Calibri" w:hAnsi="Times New Roman" w:cs="Times New Roman"/>
          <w:sz w:val="24"/>
          <w:szCs w:val="24"/>
        </w:rPr>
      </w:pPr>
    </w:p>
    <w:p w14:paraId="22884D2D" w14:textId="01B0D353" w:rsidR="00E24FFD" w:rsidRPr="006B7CB1" w:rsidRDefault="00E24FFD" w:rsidP="00E24FFD">
      <w:pPr>
        <w:rPr>
          <w:rFonts w:ascii="Times New Roman" w:eastAsia="Calibri" w:hAnsi="Times New Roman" w:cs="Times New Roman"/>
          <w:sz w:val="24"/>
          <w:szCs w:val="24"/>
        </w:rPr>
      </w:pPr>
    </w:p>
    <w:p w14:paraId="3F81990D" w14:textId="69D94D2E" w:rsidR="00E24FFD" w:rsidRPr="006B7CB1" w:rsidRDefault="00E24FFD" w:rsidP="00E24FFD">
      <w:pPr>
        <w:rPr>
          <w:rFonts w:ascii="Times New Roman" w:eastAsia="Calibri" w:hAnsi="Times New Roman" w:cs="Times New Roman"/>
          <w:sz w:val="24"/>
          <w:szCs w:val="24"/>
        </w:rPr>
      </w:pPr>
    </w:p>
    <w:p w14:paraId="5072C629" w14:textId="702910E4" w:rsidR="00E24FFD" w:rsidRPr="006B7CB1" w:rsidRDefault="00E24FFD" w:rsidP="00E24FFD">
      <w:pPr>
        <w:rPr>
          <w:rFonts w:ascii="Times New Roman" w:eastAsia="Calibri" w:hAnsi="Times New Roman" w:cs="Times New Roman"/>
          <w:sz w:val="24"/>
          <w:szCs w:val="24"/>
        </w:rPr>
      </w:pPr>
    </w:p>
    <w:p w14:paraId="7279F0C3" w14:textId="3EFE2AA1" w:rsidR="00E24FFD" w:rsidRPr="006B7CB1" w:rsidRDefault="00E24FFD" w:rsidP="00E24FFD">
      <w:pPr>
        <w:jc w:val="center"/>
        <w:rPr>
          <w:rFonts w:ascii="Times New Roman" w:eastAsia="Calibri" w:hAnsi="Times New Roman" w:cs="Times New Roman"/>
          <w:sz w:val="24"/>
          <w:szCs w:val="24"/>
        </w:rPr>
      </w:pPr>
    </w:p>
    <w:p w14:paraId="37B640F9" w14:textId="419575D0" w:rsidR="00E24FFD" w:rsidRPr="006B7CB1" w:rsidRDefault="00E24FFD" w:rsidP="00E24FFD">
      <w:pPr>
        <w:jc w:val="center"/>
        <w:rPr>
          <w:rFonts w:ascii="Times New Roman" w:eastAsia="Calibri" w:hAnsi="Times New Roman" w:cs="Times New Roman"/>
          <w:sz w:val="24"/>
          <w:szCs w:val="24"/>
        </w:rPr>
      </w:pPr>
    </w:p>
    <w:p w14:paraId="799778FF" w14:textId="77777777" w:rsidR="00CC2F85" w:rsidRPr="006B7CB1" w:rsidRDefault="00CC2F85" w:rsidP="001B6CB0">
      <w:pPr>
        <w:jc w:val="right"/>
        <w:rPr>
          <w:rFonts w:ascii="Times New Roman" w:eastAsia="Times New Roman" w:hAnsi="Times New Roman" w:cs="Times New Roman"/>
          <w:b/>
          <w:sz w:val="24"/>
          <w:szCs w:val="24"/>
        </w:rPr>
      </w:pPr>
    </w:p>
    <w:p w14:paraId="6987A8E7" w14:textId="77777777" w:rsidR="00CC2F85" w:rsidRPr="006B7CB1" w:rsidRDefault="00CC2F85" w:rsidP="001B6CB0">
      <w:pPr>
        <w:jc w:val="right"/>
        <w:rPr>
          <w:rFonts w:ascii="Times New Roman" w:eastAsia="Times New Roman" w:hAnsi="Times New Roman" w:cs="Times New Roman"/>
          <w:b/>
          <w:sz w:val="24"/>
          <w:szCs w:val="24"/>
        </w:rPr>
      </w:pPr>
    </w:p>
    <w:p w14:paraId="6593B97F" w14:textId="77777777" w:rsidR="00CC2F85" w:rsidRPr="006B7CB1" w:rsidRDefault="00CC2F85" w:rsidP="001B6CB0">
      <w:pPr>
        <w:jc w:val="right"/>
        <w:rPr>
          <w:rFonts w:ascii="Times New Roman" w:eastAsia="Times New Roman" w:hAnsi="Times New Roman" w:cs="Times New Roman"/>
          <w:b/>
          <w:sz w:val="24"/>
          <w:szCs w:val="24"/>
        </w:rPr>
      </w:pPr>
    </w:p>
    <w:p w14:paraId="0922E1F8" w14:textId="77777777" w:rsidR="00CC2F85" w:rsidRPr="006B7CB1" w:rsidRDefault="00CC2F85" w:rsidP="001B6CB0">
      <w:pPr>
        <w:jc w:val="right"/>
        <w:rPr>
          <w:rFonts w:ascii="Times New Roman" w:eastAsia="Times New Roman" w:hAnsi="Times New Roman" w:cs="Times New Roman"/>
          <w:b/>
          <w:sz w:val="24"/>
          <w:szCs w:val="24"/>
        </w:rPr>
      </w:pPr>
    </w:p>
    <w:p w14:paraId="2FE0D574" w14:textId="77777777" w:rsidR="00CC2F85" w:rsidRPr="006B7CB1" w:rsidRDefault="00CC2F85" w:rsidP="001B6CB0">
      <w:pPr>
        <w:jc w:val="right"/>
        <w:rPr>
          <w:rFonts w:ascii="Times New Roman" w:eastAsia="Times New Roman" w:hAnsi="Times New Roman" w:cs="Times New Roman"/>
          <w:b/>
          <w:sz w:val="24"/>
          <w:szCs w:val="24"/>
        </w:rPr>
      </w:pPr>
    </w:p>
    <w:p w14:paraId="6DC44860" w14:textId="77777777" w:rsidR="00CC2F85" w:rsidRPr="006B7CB1" w:rsidRDefault="00CC2F85" w:rsidP="001B6CB0">
      <w:pPr>
        <w:jc w:val="right"/>
        <w:rPr>
          <w:rFonts w:ascii="Times New Roman" w:eastAsia="Times New Roman" w:hAnsi="Times New Roman" w:cs="Times New Roman"/>
          <w:b/>
          <w:sz w:val="24"/>
          <w:szCs w:val="24"/>
        </w:rPr>
      </w:pPr>
    </w:p>
    <w:p w14:paraId="53D41D34" w14:textId="77777777" w:rsidR="00CC2F85" w:rsidRPr="006B7CB1" w:rsidRDefault="00CC2F85" w:rsidP="001B6CB0">
      <w:pPr>
        <w:jc w:val="right"/>
        <w:rPr>
          <w:rFonts w:ascii="Times New Roman" w:eastAsia="Times New Roman" w:hAnsi="Times New Roman" w:cs="Times New Roman"/>
          <w:b/>
          <w:sz w:val="24"/>
          <w:szCs w:val="24"/>
        </w:rPr>
      </w:pPr>
    </w:p>
    <w:p w14:paraId="10AF0834" w14:textId="77777777" w:rsidR="00CC2F85" w:rsidRPr="006B7CB1" w:rsidRDefault="00CC2F85" w:rsidP="001B6CB0">
      <w:pPr>
        <w:jc w:val="right"/>
        <w:rPr>
          <w:rFonts w:ascii="Times New Roman" w:eastAsia="Times New Roman" w:hAnsi="Times New Roman" w:cs="Times New Roman"/>
          <w:b/>
          <w:sz w:val="24"/>
          <w:szCs w:val="24"/>
        </w:rPr>
      </w:pPr>
    </w:p>
    <w:p w14:paraId="469E956F" w14:textId="77777777" w:rsidR="00CC2F85" w:rsidRPr="006B7CB1" w:rsidRDefault="00CC2F85" w:rsidP="001B6CB0">
      <w:pPr>
        <w:jc w:val="right"/>
        <w:rPr>
          <w:rFonts w:ascii="Times New Roman" w:eastAsia="Times New Roman" w:hAnsi="Times New Roman" w:cs="Times New Roman"/>
          <w:b/>
          <w:sz w:val="24"/>
          <w:szCs w:val="24"/>
        </w:rPr>
      </w:pPr>
    </w:p>
    <w:p w14:paraId="04C99C0C" w14:textId="77777777" w:rsidR="00CC2F85" w:rsidRPr="006B7CB1" w:rsidRDefault="00CC2F85" w:rsidP="001B6CB0">
      <w:pPr>
        <w:jc w:val="right"/>
        <w:rPr>
          <w:rFonts w:ascii="Times New Roman" w:eastAsia="Times New Roman" w:hAnsi="Times New Roman" w:cs="Times New Roman"/>
          <w:b/>
          <w:sz w:val="24"/>
          <w:szCs w:val="24"/>
        </w:rPr>
      </w:pPr>
    </w:p>
    <w:p w14:paraId="16D08AC0" w14:textId="77777777" w:rsidR="00CC2F85" w:rsidRPr="006B7CB1" w:rsidRDefault="00CC2F85" w:rsidP="001B6CB0">
      <w:pPr>
        <w:jc w:val="right"/>
        <w:rPr>
          <w:rFonts w:ascii="Times New Roman" w:eastAsia="Times New Roman" w:hAnsi="Times New Roman" w:cs="Times New Roman"/>
          <w:b/>
          <w:sz w:val="24"/>
          <w:szCs w:val="24"/>
        </w:rPr>
      </w:pPr>
    </w:p>
    <w:p w14:paraId="78A09BE2" w14:textId="77777777" w:rsidR="00CC2F85" w:rsidRPr="006B7CB1" w:rsidRDefault="00CC2F85" w:rsidP="001B6CB0">
      <w:pPr>
        <w:jc w:val="right"/>
        <w:rPr>
          <w:rFonts w:ascii="Times New Roman" w:eastAsia="Times New Roman" w:hAnsi="Times New Roman" w:cs="Times New Roman"/>
          <w:b/>
          <w:sz w:val="24"/>
          <w:szCs w:val="24"/>
        </w:rPr>
      </w:pPr>
    </w:p>
    <w:p w14:paraId="5CA78626" w14:textId="77777777" w:rsidR="00CC2F85" w:rsidRPr="006B7CB1" w:rsidRDefault="00CC2F85" w:rsidP="001B6CB0">
      <w:pPr>
        <w:jc w:val="right"/>
        <w:rPr>
          <w:rFonts w:ascii="Times New Roman" w:eastAsia="Times New Roman" w:hAnsi="Times New Roman" w:cs="Times New Roman"/>
          <w:b/>
          <w:sz w:val="24"/>
          <w:szCs w:val="24"/>
        </w:rPr>
      </w:pPr>
    </w:p>
    <w:p w14:paraId="1BC040AC" w14:textId="77777777" w:rsidR="00CC2F85" w:rsidRPr="006B7CB1" w:rsidRDefault="00CC2F85" w:rsidP="001B6CB0">
      <w:pPr>
        <w:jc w:val="right"/>
        <w:rPr>
          <w:rFonts w:ascii="Times New Roman" w:eastAsia="Times New Roman" w:hAnsi="Times New Roman" w:cs="Times New Roman"/>
          <w:b/>
          <w:sz w:val="24"/>
          <w:szCs w:val="24"/>
        </w:rPr>
      </w:pPr>
    </w:p>
    <w:p w14:paraId="29F1A5E8" w14:textId="77777777" w:rsidR="00CC2F85" w:rsidRPr="006B7CB1" w:rsidRDefault="00CC2F85" w:rsidP="001B6CB0">
      <w:pPr>
        <w:jc w:val="right"/>
        <w:rPr>
          <w:rFonts w:ascii="Times New Roman" w:eastAsia="Times New Roman" w:hAnsi="Times New Roman" w:cs="Times New Roman"/>
          <w:b/>
          <w:sz w:val="24"/>
          <w:szCs w:val="24"/>
        </w:rPr>
      </w:pPr>
    </w:p>
    <w:p w14:paraId="7D210CA5" w14:textId="77777777" w:rsidR="00CC2F85" w:rsidRPr="006B7CB1" w:rsidRDefault="00CC2F85" w:rsidP="001B6CB0">
      <w:pPr>
        <w:jc w:val="right"/>
        <w:rPr>
          <w:rFonts w:ascii="Times New Roman" w:eastAsia="Times New Roman" w:hAnsi="Times New Roman" w:cs="Times New Roman"/>
          <w:b/>
          <w:sz w:val="24"/>
          <w:szCs w:val="24"/>
        </w:rPr>
      </w:pPr>
    </w:p>
    <w:p w14:paraId="2B98AAF3" w14:textId="77777777" w:rsidR="00CC2F85" w:rsidRPr="006B7CB1" w:rsidRDefault="00CC2F85" w:rsidP="001B6CB0">
      <w:pPr>
        <w:jc w:val="right"/>
        <w:rPr>
          <w:rFonts w:ascii="Times New Roman" w:eastAsia="Times New Roman" w:hAnsi="Times New Roman" w:cs="Times New Roman"/>
          <w:b/>
          <w:sz w:val="24"/>
          <w:szCs w:val="24"/>
        </w:rPr>
      </w:pPr>
    </w:p>
    <w:p w14:paraId="7D03D5AB" w14:textId="77EF1F82" w:rsidR="009973D2" w:rsidRPr="006B7CB1" w:rsidRDefault="0066579F" w:rsidP="001B6CB0">
      <w:pPr>
        <w:jc w:val="right"/>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rPr>
        <w:lastRenderedPageBreak/>
        <w:t>6</w:t>
      </w:r>
      <w:r w:rsidR="009973D2" w:rsidRPr="006B7CB1">
        <w:rPr>
          <w:rFonts w:ascii="Times New Roman" w:eastAsia="Times New Roman" w:hAnsi="Times New Roman" w:cs="Times New Roman"/>
          <w:b/>
          <w:sz w:val="24"/>
          <w:szCs w:val="24"/>
        </w:rPr>
        <w:t>.pielikums</w:t>
      </w:r>
    </w:p>
    <w:p w14:paraId="172903F3" w14:textId="50D81847" w:rsidR="00F045C3" w:rsidRPr="006B7CB1" w:rsidRDefault="00F045C3" w:rsidP="00F045C3">
      <w:pPr>
        <w:jc w:val="right"/>
        <w:rPr>
          <w:rFonts w:ascii="Times New Roman" w:hAnsi="Times New Roman" w:cs="Times New Roman"/>
          <w:b/>
          <w:sz w:val="24"/>
          <w:szCs w:val="24"/>
        </w:rPr>
      </w:pPr>
      <w:r w:rsidRPr="006B7CB1">
        <w:rPr>
          <w:rFonts w:ascii="Times New Roman" w:hAnsi="Times New Roman" w:cs="Times New Roman"/>
          <w:b/>
          <w:sz w:val="24"/>
          <w:szCs w:val="24"/>
        </w:rPr>
        <w:t>Nr.POSSESSOR/202</w:t>
      </w:r>
      <w:r w:rsidR="00464A38" w:rsidRPr="006B7CB1">
        <w:rPr>
          <w:rFonts w:ascii="Times New Roman" w:hAnsi="Times New Roman" w:cs="Times New Roman"/>
          <w:b/>
          <w:sz w:val="24"/>
          <w:szCs w:val="24"/>
        </w:rPr>
        <w:t>3/</w:t>
      </w:r>
      <w:r w:rsidR="009663B0">
        <w:rPr>
          <w:rFonts w:ascii="Times New Roman" w:hAnsi="Times New Roman" w:cs="Times New Roman"/>
          <w:b/>
          <w:sz w:val="24"/>
          <w:szCs w:val="24"/>
        </w:rPr>
        <w:t>31</w:t>
      </w:r>
    </w:p>
    <w:p w14:paraId="172CA117" w14:textId="65EE086D"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Vispārīgā vienošanās Nr.POSSESSOR/202</w:t>
      </w:r>
      <w:r w:rsidR="00464A38" w:rsidRPr="006B7CB1">
        <w:rPr>
          <w:rFonts w:ascii="Times New Roman" w:eastAsia="Calibri" w:hAnsi="Times New Roman" w:cs="Times New Roman"/>
          <w:b/>
          <w:sz w:val="24"/>
          <w:szCs w:val="24"/>
        </w:rPr>
        <w:t>3</w:t>
      </w:r>
      <w:r w:rsidR="00E774EF" w:rsidRPr="006B7CB1">
        <w:rPr>
          <w:rFonts w:ascii="Times New Roman" w:eastAsia="Calibri" w:hAnsi="Times New Roman" w:cs="Times New Roman"/>
          <w:b/>
          <w:sz w:val="24"/>
          <w:szCs w:val="24"/>
        </w:rPr>
        <w:t>/</w:t>
      </w:r>
      <w:r w:rsidR="009663B0">
        <w:rPr>
          <w:rFonts w:ascii="Times New Roman" w:eastAsia="Calibri" w:hAnsi="Times New Roman" w:cs="Times New Roman"/>
          <w:b/>
          <w:sz w:val="24"/>
          <w:szCs w:val="24"/>
        </w:rPr>
        <w:t>31</w:t>
      </w:r>
      <w:r w:rsidR="00E774EF" w:rsidRPr="006B7CB1">
        <w:rPr>
          <w:rFonts w:ascii="Times New Roman" w:eastAsia="Calibri" w:hAnsi="Times New Roman" w:cs="Times New Roman"/>
          <w:b/>
          <w:sz w:val="24"/>
          <w:szCs w:val="24"/>
        </w:rPr>
        <w:t xml:space="preserve"> </w:t>
      </w:r>
      <w:r w:rsidRPr="006B7CB1">
        <w:rPr>
          <w:rFonts w:ascii="Times New Roman" w:eastAsia="Calibri" w:hAnsi="Times New Roman" w:cs="Times New Roman"/>
          <w:b/>
          <w:sz w:val="24"/>
          <w:szCs w:val="24"/>
        </w:rPr>
        <w:t>(PROJEKTS)</w:t>
      </w:r>
    </w:p>
    <w:p w14:paraId="61EEB5D2" w14:textId="77777777" w:rsidR="0066579F" w:rsidRPr="006B7CB1" w:rsidRDefault="0066579F" w:rsidP="0066579F">
      <w:pPr>
        <w:spacing w:after="200" w:line="276" w:lineRule="auto"/>
        <w:jc w:val="center"/>
        <w:rPr>
          <w:rFonts w:ascii="Times New Roman" w:eastAsia="Calibri" w:hAnsi="Times New Roman" w:cs="Times New Roman"/>
          <w:sz w:val="24"/>
          <w:szCs w:val="24"/>
        </w:rPr>
      </w:pPr>
      <w:r w:rsidRPr="006B7CB1">
        <w:rPr>
          <w:rFonts w:ascii="Times New Roman" w:hAnsi="Times New Roman" w:cs="Times New Roman"/>
          <w:b/>
          <w:bCs/>
          <w:color w:val="201F1E"/>
          <w:sz w:val="24"/>
          <w:szCs w:val="24"/>
          <w:shd w:val="clear" w:color="auto" w:fill="FFFFFF"/>
        </w:rPr>
        <w:t>par vidi degradējošu būvju un tām pieguļošo teritoriju sakārtošanu Latvijas Republikas teritorijā</w:t>
      </w:r>
    </w:p>
    <w:p w14:paraId="3FBD1003" w14:textId="77777777" w:rsidR="00ED69B2" w:rsidRPr="006B7CB1" w:rsidRDefault="00ED69B2" w:rsidP="00ED69B2">
      <w:pPr>
        <w:rPr>
          <w:rFonts w:ascii="Times New Roman" w:hAnsi="Times New Roman" w:cs="Times New Roman"/>
          <w:sz w:val="24"/>
          <w:szCs w:val="24"/>
        </w:rPr>
      </w:pPr>
      <w:r w:rsidRPr="006B7CB1">
        <w:rPr>
          <w:rFonts w:ascii="Times New Roman" w:eastAsia="Times New Roman" w:hAnsi="Times New Roman" w:cs="Times New Roman"/>
          <w:sz w:val="24"/>
          <w:szCs w:val="24"/>
          <w:lang w:eastAsia="lv-LV"/>
        </w:rPr>
        <w:t>datums*</w:t>
      </w:r>
      <w:r w:rsidRPr="006B7CB1">
        <w:rPr>
          <w:rFonts w:ascii="Times New Roman" w:eastAsia="Times New Roman" w:hAnsi="Times New Roman" w:cs="Times New Roman"/>
          <w:sz w:val="24"/>
          <w:szCs w:val="24"/>
          <w:lang w:eastAsia="lv-LV"/>
        </w:rPr>
        <w:tab/>
      </w:r>
    </w:p>
    <w:p w14:paraId="531C26BE" w14:textId="77777777" w:rsidR="00ED69B2" w:rsidRPr="006B7CB1" w:rsidRDefault="00ED69B2" w:rsidP="00ED69B2">
      <w:pPr>
        <w:jc w:val="left"/>
        <w:rPr>
          <w:rFonts w:ascii="Times New Roman" w:eastAsia="Times New Roman" w:hAnsi="Times New Roman" w:cs="Times New Roman"/>
          <w:sz w:val="24"/>
          <w:szCs w:val="24"/>
        </w:rPr>
      </w:pPr>
    </w:p>
    <w:p w14:paraId="25A69919" w14:textId="7A073730" w:rsidR="007C312F" w:rsidRPr="006B7CB1" w:rsidRDefault="00ED69B2" w:rsidP="00ED69B2">
      <w:pPr>
        <w:spacing w:after="240"/>
        <w:rPr>
          <w:rFonts w:ascii="Times New Roman" w:eastAsia="Calibri" w:hAnsi="Times New Roman" w:cs="Times New Roman"/>
          <w:sz w:val="24"/>
          <w:szCs w:val="24"/>
        </w:rPr>
      </w:pPr>
      <w:r w:rsidRPr="006B7CB1">
        <w:rPr>
          <w:rFonts w:ascii="Times New Roman" w:eastAsia="Times New Roman" w:hAnsi="Times New Roman" w:cs="Times New Roman"/>
          <w:sz w:val="24"/>
          <w:szCs w:val="24"/>
        </w:rPr>
        <w:tab/>
      </w:r>
      <w:r w:rsidRPr="006B7CB1">
        <w:rPr>
          <w:rFonts w:ascii="Times New Roman" w:hAnsi="Times New Roman" w:cs="Times New Roman"/>
          <w:b/>
          <w:sz w:val="24"/>
          <w:szCs w:val="24"/>
        </w:rPr>
        <w:t xml:space="preserve">SIA “Publisko aktīvu pārvaldītājs Possessor” </w:t>
      </w:r>
      <w:r w:rsidRPr="006B7CB1">
        <w:rPr>
          <w:rFonts w:ascii="Times New Roman" w:hAnsi="Times New Roman" w:cs="Times New Roman"/>
          <w:sz w:val="24"/>
          <w:szCs w:val="24"/>
        </w:rPr>
        <w:t>(turpmāk – Pasūtītājs), vienotais reģistrācijas Nr.40003192154, kuru saskaņā ar Pasūtītāja valdes 2022.gada 28.aprīļa lēmumu Nr.36/214 “Par valdes pilnvarojumu” pārstāv valdes loceklis Kaspars Kociņš</w:t>
      </w:r>
      <w:r w:rsidRPr="006B7CB1">
        <w:rPr>
          <w:rFonts w:ascii="Times New Roman" w:eastAsia="Times New Roman" w:hAnsi="Times New Roman" w:cs="Times New Roman"/>
          <w:sz w:val="24"/>
          <w:szCs w:val="24"/>
        </w:rPr>
        <w:t>, no vienas puses un</w:t>
      </w:r>
      <w:r w:rsidR="007C312F" w:rsidRPr="006B7CB1">
        <w:rPr>
          <w:rFonts w:ascii="Times New Roman" w:eastAsia="Calibri" w:hAnsi="Times New Roman" w:cs="Times New Roman"/>
          <w:sz w:val="24"/>
          <w:szCs w:val="24"/>
        </w:rPr>
        <w:t xml:space="preserve">  </w:t>
      </w:r>
    </w:p>
    <w:p w14:paraId="034C2755"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vienošanās dalībnieki (turpmāk – Dalībnieki, bet katrs atsevišķi - Dalībnieks):  </w:t>
      </w:r>
    </w:p>
    <w:p w14:paraId="1B8D93CA"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1) ___________________, reģistrācijas Nr.______________, tās ______________ personā, kurš rīkojas saskaņā ar statūtiem;</w:t>
      </w:r>
    </w:p>
    <w:p w14:paraId="216B70CC"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2) ___________________, reģistrācijas Nr.______________, tās ______________ personā, kurš rīkojas saskaņā ar statūtiem; </w:t>
      </w:r>
    </w:p>
    <w:p w14:paraId="31D3065F" w14:textId="78E9640E"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3) ___________________, reģistrācijas Nr.______________, tās ______________ personā, kurš rīkojas saskaņā ar statūtiem</w:t>
      </w:r>
      <w:r w:rsidR="0066579F" w:rsidRPr="006B7CB1">
        <w:rPr>
          <w:rFonts w:ascii="Times New Roman" w:eastAsia="Calibri" w:hAnsi="Times New Roman" w:cs="Times New Roman"/>
          <w:sz w:val="24"/>
          <w:szCs w:val="24"/>
        </w:rPr>
        <w:t>,</w:t>
      </w:r>
    </w:p>
    <w:p w14:paraId="749164F2" w14:textId="78816EFA"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no otras puses, visi kopā saukti Puses un katrs atsevišķi Puse, pamatojoties uz iepirkuma „</w:t>
      </w:r>
      <w:r w:rsidR="0066579F" w:rsidRPr="006B7CB1">
        <w:rPr>
          <w:rFonts w:ascii="Times New Roman" w:hAnsi="Times New Roman" w:cs="Times New Roman"/>
          <w:color w:val="201F1E"/>
          <w:sz w:val="24"/>
          <w:szCs w:val="24"/>
          <w:shd w:val="clear" w:color="auto" w:fill="FFFFFF"/>
        </w:rPr>
        <w:t>Vispārīgā vienošanās par vidi degradējošu būvju un tām pieguļošo teritoriju sakārtošanu Latvijas Republikas teritorijā</w:t>
      </w:r>
      <w:r w:rsidRPr="006B7CB1">
        <w:rPr>
          <w:rFonts w:ascii="Times New Roman" w:eastAsia="Calibri" w:hAnsi="Times New Roman" w:cs="Times New Roman"/>
          <w:sz w:val="24"/>
          <w:szCs w:val="24"/>
        </w:rPr>
        <w:t>”, iepirkuma identifikācijas Nr.POSSESSOR/202</w:t>
      </w:r>
      <w:r w:rsidR="00ED69B2" w:rsidRPr="006B7CB1">
        <w:rPr>
          <w:rFonts w:ascii="Times New Roman" w:eastAsia="Calibri" w:hAnsi="Times New Roman" w:cs="Times New Roman"/>
          <w:sz w:val="24"/>
          <w:szCs w:val="24"/>
        </w:rPr>
        <w:t>3/</w:t>
      </w:r>
      <w:r w:rsidR="009663B0">
        <w:rPr>
          <w:rFonts w:ascii="Times New Roman" w:eastAsia="Calibri" w:hAnsi="Times New Roman" w:cs="Times New Roman"/>
          <w:sz w:val="24"/>
          <w:szCs w:val="24"/>
        </w:rPr>
        <w:t>31</w:t>
      </w:r>
      <w:r w:rsidRPr="006B7CB1">
        <w:rPr>
          <w:rFonts w:ascii="Times New Roman" w:eastAsia="Calibri" w:hAnsi="Times New Roman" w:cs="Times New Roman"/>
          <w:sz w:val="24"/>
          <w:szCs w:val="24"/>
        </w:rPr>
        <w:t xml:space="preserve">, rezultātiem (turpmāk – Iepirkums), noslēdz šādu vispārīgo vienošanos (turpmāk – Vienošanās): </w:t>
      </w:r>
    </w:p>
    <w:p w14:paraId="08DA9AD1"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457203FD"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1. Vienošanās mērķis un priekšmets</w:t>
      </w:r>
    </w:p>
    <w:p w14:paraId="420FE65D" w14:textId="77777777" w:rsidR="007C312F" w:rsidRPr="006B7CB1" w:rsidRDefault="007C312F" w:rsidP="007C312F">
      <w:pPr>
        <w:jc w:val="center"/>
        <w:rPr>
          <w:rFonts w:ascii="Times New Roman" w:eastAsia="Calibri" w:hAnsi="Times New Roman" w:cs="Times New Roman"/>
          <w:sz w:val="24"/>
          <w:szCs w:val="24"/>
        </w:rPr>
      </w:pPr>
    </w:p>
    <w:p w14:paraId="77055560" w14:textId="34ED5C98"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1.1. Vienošanās nosaka kārtību, kādā Pasūtītājs Vienošanās darbības laikā no Vienošanās Dalībniekiem izvēlas Dalībnieku, </w:t>
      </w:r>
      <w:r w:rsidR="0066579F" w:rsidRPr="006B7CB1">
        <w:rPr>
          <w:rFonts w:ascii="Times New Roman" w:eastAsia="Calibri" w:hAnsi="Times New Roman" w:cs="Times New Roman"/>
          <w:sz w:val="24"/>
          <w:szCs w:val="24"/>
        </w:rPr>
        <w:t xml:space="preserve">ar kuru tiks slēgts līgums par konkrēta nekustamā īpašuma sakārtošanu </w:t>
      </w:r>
      <w:r w:rsidRPr="006B7CB1">
        <w:rPr>
          <w:rFonts w:ascii="Times New Roman" w:eastAsia="Calibri" w:hAnsi="Times New Roman" w:cs="Times New Roman"/>
          <w:sz w:val="24"/>
          <w:szCs w:val="24"/>
        </w:rPr>
        <w:t xml:space="preserve">(turpmāk – Līgums).  </w:t>
      </w:r>
    </w:p>
    <w:p w14:paraId="22A92AAE" w14:textId="59A140C1"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1.2. Vienošanās priekšmets </w:t>
      </w:r>
      <w:r w:rsidR="0066579F" w:rsidRPr="006B7CB1">
        <w:rPr>
          <w:rFonts w:ascii="Times New Roman" w:eastAsia="Calibri" w:hAnsi="Times New Roman" w:cs="Times New Roman"/>
          <w:sz w:val="24"/>
          <w:szCs w:val="24"/>
        </w:rPr>
        <w:t xml:space="preserve">ir nekustamā īpašuma sakārtošana </w:t>
      </w:r>
      <w:r w:rsidRPr="006B7CB1">
        <w:rPr>
          <w:rFonts w:ascii="Times New Roman" w:eastAsia="Calibri" w:hAnsi="Times New Roman" w:cs="Times New Roman"/>
          <w:sz w:val="24"/>
          <w:szCs w:val="24"/>
        </w:rPr>
        <w:t>(turpmāk – Pakalpojums) atbilstoši Pasūtītāja vajadzībām, saskaņā ar Vienošanās noteikumiem un Pasūtītāja uzaicinājumu iesniegt piedāvājumu, kā arī ievērojot normatīvo aktu prasības un Pasūtītāja norādījumus.</w:t>
      </w:r>
    </w:p>
    <w:p w14:paraId="4ED710C7" w14:textId="77777777" w:rsidR="007C312F" w:rsidRPr="006B7CB1" w:rsidRDefault="007C312F" w:rsidP="007C312F">
      <w:pPr>
        <w:rPr>
          <w:rFonts w:ascii="Times New Roman" w:eastAsia="Calibri" w:hAnsi="Times New Roman" w:cs="Times New Roman"/>
          <w:sz w:val="24"/>
          <w:szCs w:val="24"/>
        </w:rPr>
      </w:pPr>
    </w:p>
    <w:p w14:paraId="2BAB8BA5"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2. Vienošanās darbības laiks</w:t>
      </w:r>
    </w:p>
    <w:p w14:paraId="6F18FB40" w14:textId="77777777" w:rsidR="007C312F" w:rsidRPr="006B7CB1" w:rsidRDefault="007C312F" w:rsidP="007C312F">
      <w:pPr>
        <w:jc w:val="center"/>
        <w:rPr>
          <w:rFonts w:ascii="Times New Roman" w:eastAsia="Calibri" w:hAnsi="Times New Roman" w:cs="Times New Roman"/>
          <w:sz w:val="24"/>
          <w:szCs w:val="24"/>
        </w:rPr>
      </w:pPr>
    </w:p>
    <w:p w14:paraId="2C6BBCF0"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2.1. Vienošanās stājas spēkā brīdī, kad to parakstījušas Puses, un ir spēkā līdz Pušu saistību izpildei.  </w:t>
      </w:r>
    </w:p>
    <w:p w14:paraId="3C3C123D" w14:textId="171E8E11"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2.2. Vienošanās darbības laiks ir </w:t>
      </w:r>
      <w:r w:rsidRPr="006B7CB1">
        <w:rPr>
          <w:rFonts w:ascii="Times New Roman" w:eastAsia="Calibri" w:hAnsi="Times New Roman" w:cs="Times New Roman"/>
          <w:b/>
          <w:sz w:val="24"/>
          <w:szCs w:val="24"/>
        </w:rPr>
        <w:t>3 (trīs) gadi</w:t>
      </w:r>
      <w:r w:rsidRPr="006B7CB1">
        <w:rPr>
          <w:rFonts w:ascii="Times New Roman" w:eastAsia="Calibri" w:hAnsi="Times New Roman" w:cs="Times New Roman"/>
          <w:sz w:val="24"/>
          <w:szCs w:val="24"/>
        </w:rPr>
        <w:t xml:space="preserve"> no Vienošanās spēkā stāšanas dienas vai līdz laikam, kad Vienošanās ietvaros noslēgto līgumu kopējā summa sasniedz 41</w:t>
      </w:r>
      <w:r w:rsidR="0073070C" w:rsidRPr="006B7CB1">
        <w:rPr>
          <w:rFonts w:ascii="Times New Roman" w:eastAsia="Calibri" w:hAnsi="Times New Roman" w:cs="Times New Roman"/>
          <w:sz w:val="24"/>
          <w:szCs w:val="24"/>
        </w:rPr>
        <w:t>’</w:t>
      </w:r>
      <w:r w:rsidRPr="006B7CB1">
        <w:rPr>
          <w:rFonts w:ascii="Times New Roman" w:eastAsia="Calibri" w:hAnsi="Times New Roman" w:cs="Times New Roman"/>
          <w:sz w:val="24"/>
          <w:szCs w:val="24"/>
        </w:rPr>
        <w:t xml:space="preserve">999,99 </w:t>
      </w:r>
      <w:r w:rsidR="0073070C" w:rsidRPr="006B7CB1">
        <w:rPr>
          <w:rFonts w:ascii="Times New Roman" w:eastAsia="Calibri" w:hAnsi="Times New Roman" w:cs="Times New Roman"/>
          <w:sz w:val="24"/>
          <w:szCs w:val="24"/>
        </w:rPr>
        <w:t xml:space="preserve">EUR </w:t>
      </w:r>
      <w:r w:rsidRPr="006B7CB1">
        <w:rPr>
          <w:rFonts w:ascii="Times New Roman" w:eastAsia="Calibri" w:hAnsi="Times New Roman" w:cs="Times New Roman"/>
          <w:sz w:val="24"/>
          <w:szCs w:val="24"/>
        </w:rPr>
        <w:t xml:space="preserve">(četrdesmit viens tūkstotis deviņi simti deviņdesmit deviņi </w:t>
      </w:r>
      <w:r w:rsidRPr="006B7CB1">
        <w:rPr>
          <w:rFonts w:ascii="Times New Roman" w:eastAsia="Calibri" w:hAnsi="Times New Roman" w:cs="Times New Roman"/>
          <w:i/>
          <w:sz w:val="24"/>
          <w:szCs w:val="24"/>
        </w:rPr>
        <w:t>euro</w:t>
      </w:r>
      <w:r w:rsidRPr="006B7CB1">
        <w:rPr>
          <w:rFonts w:ascii="Times New Roman" w:eastAsia="Calibri" w:hAnsi="Times New Roman" w:cs="Times New Roman"/>
          <w:sz w:val="24"/>
          <w:szCs w:val="24"/>
        </w:rPr>
        <w:t xml:space="preserve"> un deviņdesmit deviņi centi), neieskaitot pievienotās vērtības nodokli, atkarībā no tā, kurš no nosacījumiem iestājas pirmais.</w:t>
      </w:r>
    </w:p>
    <w:p w14:paraId="679479D6"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4612F21D"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3. Līgumu slēgšanas tiesību piešķiršanas kārtība</w:t>
      </w:r>
    </w:p>
    <w:p w14:paraId="5FDF2789" w14:textId="77777777" w:rsidR="007C312F" w:rsidRPr="006B7CB1" w:rsidRDefault="007C312F" w:rsidP="007C312F">
      <w:pPr>
        <w:jc w:val="center"/>
        <w:rPr>
          <w:rFonts w:ascii="Times New Roman" w:eastAsia="Calibri" w:hAnsi="Times New Roman" w:cs="Times New Roman"/>
          <w:b/>
          <w:sz w:val="24"/>
          <w:szCs w:val="24"/>
        </w:rPr>
      </w:pPr>
    </w:p>
    <w:p w14:paraId="0EFCAD48"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3.1. Pasūtītājs izvēlās Dalībnieku, kuram tiks piešķirtas konkrētā Līguma slēgšanas tiesības, ievērojot Publisko iepirkumu likuma un Vienošanās noteiktās prasības.</w:t>
      </w:r>
    </w:p>
    <w:p w14:paraId="0E9055F6"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3.2. Pasūtītājs nodrošina Līguma slēgšanas tiesību piešķiršanas procedūras organizēšanu. </w:t>
      </w:r>
    </w:p>
    <w:p w14:paraId="523E77B0"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3.3. Līgumus saskaņā ar Vienošanās noteikto Līgumu slēgšanas tiesību piešķiršanas kārtību slēdz Pasūtītājs ar vienu no Dalībniekiem, kuram piešķirtas konkrētā Līguma slēgšanas tiesības.</w:t>
      </w:r>
    </w:p>
    <w:p w14:paraId="4182730E"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 Līgumu slēgšanas tiesību piešķiršanas kārtība:  </w:t>
      </w:r>
    </w:p>
    <w:p w14:paraId="4484AAF0"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lastRenderedPageBreak/>
        <w:t xml:space="preserve">3.4.1. Pasūtītājs elektroniskā formā nosūta uzaicinājumu iesniegt piedāvājumu uz Vienošanā norādītajām Dalībnieku pilnvaroto pārstāvju e-pasta adresēm. Elektroniski nosūtītais dokuments ir uzskatāms par saņemtu nākamajā darba dienā pēc tā nosūtīšanas dienas.  </w:t>
      </w:r>
    </w:p>
    <w:p w14:paraId="309EA4A3" w14:textId="6A3D80C6"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3.4.2. Vienošanās norādītais Dalībnieka pilnvarotais pārstāvis pēc uzaicinājuma saņemšanas tās pašas darbdienas laikā elektroniski Pasūtītāja pilnvarotajiem pārstāvjiem (uz Vienošanās 9.8.punktā norādītajām e-pasta adresēm) apstiprina tā saņemšanas faktu.  </w:t>
      </w:r>
    </w:p>
    <w:p w14:paraId="511EC6D3" w14:textId="38E96810"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3.4.3. Dalībnieki 2 (divu) darbdienu laikā no uzaicinājuma saņemšanas elektroniski iesniedz Pasūtītājam piedāvājumu, norādot uzaicinājumā norādītā nekustamā īpašuma </w:t>
      </w:r>
      <w:r w:rsidR="0066579F" w:rsidRPr="006B7CB1">
        <w:rPr>
          <w:rFonts w:ascii="Times New Roman" w:eastAsia="Calibri" w:hAnsi="Times New Roman" w:cs="Times New Roman"/>
          <w:sz w:val="24"/>
          <w:szCs w:val="24"/>
        </w:rPr>
        <w:t>sakārtošanas</w:t>
      </w:r>
      <w:r w:rsidRPr="006B7CB1">
        <w:rPr>
          <w:rFonts w:ascii="Times New Roman" w:eastAsia="Calibri" w:hAnsi="Times New Roman" w:cs="Times New Roman"/>
          <w:sz w:val="24"/>
          <w:szCs w:val="24"/>
        </w:rPr>
        <w:t xml:space="preserve"> Pakalpojuma cenu </w:t>
      </w:r>
      <w:r w:rsidRPr="006B7CB1">
        <w:rPr>
          <w:rFonts w:ascii="Times New Roman" w:eastAsia="Calibri" w:hAnsi="Times New Roman" w:cs="Times New Roman"/>
          <w:i/>
          <w:sz w:val="24"/>
          <w:szCs w:val="24"/>
        </w:rPr>
        <w:t>euro</w:t>
      </w:r>
      <w:r w:rsidRPr="006B7CB1">
        <w:rPr>
          <w:rFonts w:ascii="Times New Roman" w:eastAsia="Calibri" w:hAnsi="Times New Roman" w:cs="Times New Roman"/>
          <w:sz w:val="24"/>
          <w:szCs w:val="24"/>
        </w:rPr>
        <w:t xml:space="preserve"> bez PVN.  </w:t>
      </w:r>
    </w:p>
    <w:p w14:paraId="24BE5CAE"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3.4.4. Pasūtītājs pēc piedāvājuma elektroniskas saņemšanas tās pašas darbdienas laikā elektroniski apstiprina Dalībniekam tā saņemšanas faktu.  </w:t>
      </w:r>
    </w:p>
    <w:p w14:paraId="35F63263"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3.4.5. Ja Dalībnieks Vienošanās 3.4.3.apakšpunktā noteiktajā termiņā piedāvājumu neiesniedz, tad uzskatāms, ka Dalībnieks atsakās no konkrētā pakalpojuma sniegšanas.  </w:t>
      </w:r>
    </w:p>
    <w:p w14:paraId="40F7DC20"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3.4.6. Piedāvājumā Dalībniekam ir jāsniedz piedāvājums par visiem Pasūtītāja uzaicinājumā norādītajiem nekustamajiem īpašumiem.  </w:t>
      </w:r>
    </w:p>
    <w:p w14:paraId="7FC4A17F" w14:textId="410C7B7B"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3.4.7. Pasūtītājam ir tiesības lūgt Dalībniekam detalizēti izskaidrot tā piedāvājumā norādīto Pakalpojuma izmaksu veidošanos. Dalībniekam ir pienākums detalizēti izskaidrot Dalībnieka piedāvājumā norādīto Pakalpojuma izmaksu veidošanos 2 (divu) darbdienu laikā no Pasūtītāja pieprasījuma saņemšanas dienas. Vienošanās norādītā Dalībnieka kontaktpersona pēc Pasūtītāja pieprasījuma saņemšanas tās pašas darbdienas laikā elektroniski (uz Vienošanās 9.8.punktā norādīto e-pasta adresi) apstiprina Pasūtītājam pieprasījuma saņemšanas faktu.</w:t>
      </w:r>
    </w:p>
    <w:p w14:paraId="3574783A"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3.4.8. Pasūtītājs nodrošina iesniegto Dalībnieku piedāvājumu konfidencialitāti līdz piedāvājumu iesniegšanai noteiktā termiņa beigām.  </w:t>
      </w:r>
    </w:p>
    <w:p w14:paraId="503522E9"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3.4.9. Pasūtītājs ne vēlāk kā 5 (piecu) darbdienu laikā pēc uzaicinājumā norādītā piedāvājumu iesniegšanas termiņa beigām, izvērtē Dalībnieku piedāvājumu atbilstību uzaicinājumam un Vienošanās paredzētajām prasībām un izvēlas Dalībnieku, ar kuru tiks slēgts konkrētais Līgums.</w:t>
      </w:r>
    </w:p>
    <w:p w14:paraId="21891652" w14:textId="14BB324C"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3.4.10. Pasūtītājs piešķir Līguma slēgšanas tiesības tam Dalībniekam, kurš iesniedzis piedāvājumu ar viszemāko kopējo cenu no piedāvājumiem, kas atbilst uzaicinājuma un Vienošanās prasībām, un uz kuru lēmuma par Līguma slēgšanas tiesību piešķiršanu pieņemšanas dienā </w:t>
      </w:r>
      <w:r w:rsidR="007D6139" w:rsidRPr="006B7CB1">
        <w:rPr>
          <w:rFonts w:ascii="Times New Roman" w:hAnsi="Times New Roman" w:cs="Times New Roman"/>
          <w:sz w:val="24"/>
          <w:szCs w:val="24"/>
        </w:rPr>
        <w:t xml:space="preserve">neattiecas </w:t>
      </w:r>
      <w:r w:rsidR="007D6139" w:rsidRPr="006B7CB1">
        <w:rPr>
          <w:rFonts w:ascii="Times New Roman" w:hAnsi="Times New Roman" w:cs="Times New Roman"/>
          <w:sz w:val="24"/>
          <w:szCs w:val="24"/>
          <w:lang w:eastAsia="zh-CN"/>
        </w:rPr>
        <w:t>Publisko iepirkumu likuma 42.panta otrās daļas 1., 2., 3., 4. un 11.punktā minētie izslēgšanas iemesli</w:t>
      </w:r>
      <w:r w:rsidRPr="006B7CB1">
        <w:rPr>
          <w:rFonts w:ascii="Times New Roman" w:eastAsia="Calibri" w:hAnsi="Times New Roman" w:cs="Times New Roman"/>
          <w:sz w:val="24"/>
          <w:szCs w:val="24"/>
        </w:rPr>
        <w:t xml:space="preserve">. </w:t>
      </w:r>
    </w:p>
    <w:p w14:paraId="2329FAD1" w14:textId="4D02B75B"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3.4.11. Ja viszemāko kopējo cenu iesnieguši vairāki Dalībnieki, tad Pasūtītājs visiem Dalībniekiem nosūta atkārtotu uzaicinājumu iesniegt piedāvājumus par Pakalpojuma sniegšanu, norādot atkārtotā piedāvājuma iesniegšanas termiņu. No atkārtoti iesniegtajiem piedāvājumiem Pasūtītājs izvēlas piedāvājumu ar viszemāko kopējo cenu. Ja atkārtotajā piedāvājumu viszemāko cenu piedāvājuši vairāki Dalībnieki, Pasūtītājs Līguma slēgšanas tiesības piešķir tam Dalībniekam, kurš piedāvājumu iesniedzis </w:t>
      </w:r>
      <w:r w:rsidR="007D6139" w:rsidRPr="006B7CB1">
        <w:rPr>
          <w:rFonts w:ascii="Times New Roman" w:eastAsia="Calibri" w:hAnsi="Times New Roman" w:cs="Times New Roman"/>
          <w:sz w:val="24"/>
          <w:szCs w:val="24"/>
        </w:rPr>
        <w:t>pirmais</w:t>
      </w:r>
      <w:r w:rsidRPr="006B7CB1">
        <w:rPr>
          <w:rFonts w:ascii="Times New Roman" w:eastAsia="Calibri" w:hAnsi="Times New Roman" w:cs="Times New Roman"/>
          <w:sz w:val="24"/>
          <w:szCs w:val="24"/>
        </w:rPr>
        <w:t>.</w:t>
      </w:r>
    </w:p>
    <w:p w14:paraId="1C87F227"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3.4.11. Pasūtītājs 2 (divu) darbdienu laikā no lēmuma par Līguma slēgšanas tiesību piešķiršanu pieņemšanas, paziņo pieņemto lēmumu visiem piedāvājumus iesniegušajiem Dalībniekiem, nosūtot to elektroniskā formā uz Vienošanās norādītajām Dalībnieku pilnvaroto pārstāvju e-pasta adresēm.  </w:t>
      </w:r>
    </w:p>
    <w:p w14:paraId="26618DEC" w14:textId="5B050FE4"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3.4.12. Pasūtītājs un Dalībnieks, kuram piešķirtas konkrētā Līguma slēgšanas tiesības, slēdz Līgumu.</w:t>
      </w:r>
    </w:p>
    <w:p w14:paraId="6C3F91E4" w14:textId="5DCCBF87" w:rsidR="007C312F" w:rsidRPr="006B7CB1" w:rsidRDefault="007C312F" w:rsidP="007C312F">
      <w:pPr>
        <w:ind w:left="426"/>
        <w:rPr>
          <w:rFonts w:ascii="Times New Roman" w:eastAsia="Calibri" w:hAnsi="Times New Roman" w:cs="Times New Roman"/>
          <w:sz w:val="24"/>
          <w:szCs w:val="24"/>
        </w:rPr>
      </w:pPr>
    </w:p>
    <w:p w14:paraId="7C6DC0FF"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sz w:val="24"/>
          <w:szCs w:val="24"/>
        </w:rPr>
        <w:t xml:space="preserve"> </w:t>
      </w:r>
      <w:r w:rsidRPr="006B7CB1">
        <w:rPr>
          <w:rFonts w:ascii="Times New Roman" w:eastAsia="Calibri" w:hAnsi="Times New Roman" w:cs="Times New Roman"/>
          <w:b/>
          <w:sz w:val="24"/>
          <w:szCs w:val="24"/>
        </w:rPr>
        <w:t>4. Pakalpojuma cena un norēķinu kārtība</w:t>
      </w:r>
    </w:p>
    <w:p w14:paraId="1991F186" w14:textId="77777777" w:rsidR="007C312F" w:rsidRPr="006B7CB1" w:rsidRDefault="007C312F" w:rsidP="007C312F">
      <w:pPr>
        <w:jc w:val="center"/>
        <w:rPr>
          <w:rFonts w:ascii="Times New Roman" w:eastAsia="Calibri" w:hAnsi="Times New Roman" w:cs="Times New Roman"/>
          <w:sz w:val="24"/>
          <w:szCs w:val="24"/>
        </w:rPr>
      </w:pPr>
    </w:p>
    <w:p w14:paraId="0EEB50F6" w14:textId="3DEA2752"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4.1. Pakalpojuma cenā ir ietvertas visas izmaksas, kas saistītas ar nekustamā īpašuma </w:t>
      </w:r>
      <w:r w:rsidR="002C125A" w:rsidRPr="006B7CB1">
        <w:rPr>
          <w:rFonts w:ascii="Times New Roman" w:eastAsia="Calibri" w:hAnsi="Times New Roman" w:cs="Times New Roman"/>
          <w:sz w:val="24"/>
          <w:szCs w:val="24"/>
        </w:rPr>
        <w:t>sakārtošanu</w:t>
      </w:r>
      <w:r w:rsidRPr="006B7CB1">
        <w:rPr>
          <w:rFonts w:ascii="Times New Roman" w:eastAsia="Calibri" w:hAnsi="Times New Roman" w:cs="Times New Roman"/>
          <w:sz w:val="24"/>
          <w:szCs w:val="24"/>
        </w:rPr>
        <w:t>, izņemot pievienotās vērtības nodokli.</w:t>
      </w:r>
    </w:p>
    <w:p w14:paraId="748DB871"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4.2. Norēķinu kārtība starp Pasūtītāju un Dalībnieku tiek noteikta Līgumā. </w:t>
      </w:r>
    </w:p>
    <w:p w14:paraId="7BE9C766" w14:textId="77777777" w:rsidR="007C312F" w:rsidRPr="006B7CB1" w:rsidRDefault="007C312F" w:rsidP="007C312F">
      <w:pPr>
        <w:rPr>
          <w:rFonts w:ascii="Times New Roman" w:eastAsia="Calibri" w:hAnsi="Times New Roman" w:cs="Times New Roman"/>
          <w:sz w:val="24"/>
          <w:szCs w:val="24"/>
        </w:rPr>
      </w:pPr>
    </w:p>
    <w:p w14:paraId="52939A1A"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lastRenderedPageBreak/>
        <w:t>5. Pušu pienākumi</w:t>
      </w:r>
    </w:p>
    <w:p w14:paraId="038BAFA4" w14:textId="77777777" w:rsidR="007C312F" w:rsidRPr="006B7CB1" w:rsidRDefault="007C312F" w:rsidP="007C312F">
      <w:pPr>
        <w:rPr>
          <w:rFonts w:ascii="Times New Roman" w:eastAsia="Calibri" w:hAnsi="Times New Roman" w:cs="Times New Roman"/>
          <w:sz w:val="24"/>
          <w:szCs w:val="24"/>
        </w:rPr>
      </w:pPr>
    </w:p>
    <w:p w14:paraId="20DDD20A"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 Dalībnieka pienākumi:  </w:t>
      </w:r>
    </w:p>
    <w:p w14:paraId="78CF8A98"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5.1.1. sniegt Pakalpojumu saskaņā ar Vienošanās, konkrētā Līguma, kas noslēgts starp Dalībnieku un Pasūtītāju, nosacījumiem un Dalībnieka iesniegto piedāvājumu;  </w:t>
      </w:r>
    </w:p>
    <w:p w14:paraId="4D04D591"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5.1.2. sniegt Pakalpojumu saskaņā ar konkrētā Līguma nosacījumiem un savu piedāvājumu;  </w:t>
      </w:r>
    </w:p>
    <w:p w14:paraId="4D81E854"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5.1.3. noslēgt Līgumu Pasūtītāja norādītajā laikā un vietā;  </w:t>
      </w:r>
    </w:p>
    <w:p w14:paraId="0BBAB164"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5.1.4. atbildēt par Pakalpojuma sniegšanas atbilstību Latvijas Republikas normatīvo aktu prasībām;  </w:t>
      </w:r>
    </w:p>
    <w:p w14:paraId="1433F8C3"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5.1.5. ievērot Vienošanās noteikto Līgumu piešķiršanas kārtību;  </w:t>
      </w:r>
    </w:p>
    <w:p w14:paraId="28DB037E"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5.1.6. personālu, kuru Dalībnieks ir iesaistījis Vienošanās izpildē un par kuriem tas ir sniedzis informāciju Iepirkumā iesniegtajā piedāvājumā, drīkst mainīt tikai ar Pasūtītāja rakstveida piekrišanu;  </w:t>
      </w:r>
    </w:p>
    <w:p w14:paraId="7521CA84"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5.1.7. informēt Pasūtītāju par apstākļiem, kas radušies un var kavēt, traucēt, apgrūtināt vai ierobežot Vienošanās vai Līguma izpildi pilnībā vai daļēji, vienas darbdienas laikā, skaitot no šādu apstākļu rašanās brīža.  </w:t>
      </w:r>
    </w:p>
    <w:p w14:paraId="2C6330AD"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5.2. Pasūtītāja pienākumi:  </w:t>
      </w:r>
    </w:p>
    <w:p w14:paraId="744F2719"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5.2.1. nodrošināt Dalībnieku vienlīdzīgu konkurenci un godīgu attieksmi pret tiem;  </w:t>
      </w:r>
    </w:p>
    <w:p w14:paraId="1B9BEA83"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5.2.2. nodrošināt Līgumu slēgšanas tiesību piešķiršanas procedūras organizēšanu saskaņā ar Vienošanās nosacījumiem;  </w:t>
      </w:r>
    </w:p>
    <w:p w14:paraId="478063F4"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5.2.3. Vienošanās darbības laikā garantēt Līgumu slēgšanas tiesību piešķiršanas kārtības ievērošanu;  </w:t>
      </w:r>
    </w:p>
    <w:p w14:paraId="2387629B"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5.2.4. samaksāt par kvalitatīvi un atbilstoši Vienošanās un Līguma noteikumiem izpildītiem un Pasūtītāja pieņemtiem Pakalpojumiem Līgumā noteiktajā kārtībā.</w:t>
      </w:r>
    </w:p>
    <w:p w14:paraId="1BDE9B6B"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45FD19CF"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6. Vienošanās noteikumu grozīšana un Vienošanās izbeigšana</w:t>
      </w:r>
    </w:p>
    <w:p w14:paraId="19D3EE0C" w14:textId="77777777" w:rsidR="007C312F" w:rsidRPr="006B7CB1" w:rsidRDefault="007C312F" w:rsidP="007C312F">
      <w:pPr>
        <w:jc w:val="center"/>
        <w:rPr>
          <w:rFonts w:ascii="Times New Roman" w:eastAsia="Calibri" w:hAnsi="Times New Roman" w:cs="Times New Roman"/>
          <w:sz w:val="24"/>
          <w:szCs w:val="24"/>
        </w:rPr>
      </w:pPr>
    </w:p>
    <w:p w14:paraId="725FFFA6"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6.1. Vienošanos var grozīt vai papildināt atbilstoši Latvijas Republikas normatīvo aktu kārtībai, noformējot rakstisku Pušu vienošanos, kas ar tās parakstīšanas brīdi kļūst par Vienošanās neatņemamu sastāvdaļu.  </w:t>
      </w:r>
    </w:p>
    <w:p w14:paraId="67DF7378"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6.2. Vienošanās var tikt izbeigta tikai Vienošanās noteiktajā kārtībā vai Pusēm savstarpēji rakstiski vienojoties.  </w:t>
      </w:r>
    </w:p>
    <w:p w14:paraId="025DBFA7"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6.3. Pasūtītājam ir tiesības izbeigt Vienošanos pirms termiņa ar atsevišķu Dalībnieku gadījumos, ja:  </w:t>
      </w:r>
    </w:p>
    <w:p w14:paraId="618E2336"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6.3.1. Dalībnieks kļūst maksātnespējīgs, bankrotē, tā darbība tiek izbeigta vai pārtraukta;  </w:t>
      </w:r>
    </w:p>
    <w:p w14:paraId="24E9BBA4"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6.3.2. Dalībnieks Pakalpojumu neizpilda Līgumā norādītajā termiņā vai kvalitātē;  </w:t>
      </w:r>
    </w:p>
    <w:p w14:paraId="35D05812" w14:textId="77777777" w:rsidR="007C312F"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6.3.3. Dalībnieks nepilda vai nepienācīgi pilda kādu no Vienošanās vai Līguma nosacījumiem;</w:t>
      </w:r>
    </w:p>
    <w:p w14:paraId="2E597778" w14:textId="3AD60CD9" w:rsidR="005F7A78" w:rsidRPr="006B7CB1" w:rsidRDefault="007C312F"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6.3.4. Dalībnieks neiesniedz savu piedāvājumu uz vairāk kā 3 (trīs) uzaicinājumiem</w:t>
      </w:r>
      <w:r w:rsidR="00621E06" w:rsidRPr="006B7CB1">
        <w:rPr>
          <w:rFonts w:ascii="Times New Roman" w:eastAsia="Calibri" w:hAnsi="Times New Roman" w:cs="Times New Roman"/>
          <w:sz w:val="24"/>
          <w:szCs w:val="24"/>
        </w:rPr>
        <w:t>;</w:t>
      </w:r>
    </w:p>
    <w:p w14:paraId="14CF8E0C" w14:textId="446CC278" w:rsidR="007C312F" w:rsidRPr="006B7CB1" w:rsidRDefault="005F7A78" w:rsidP="007C312F">
      <w:pPr>
        <w:ind w:left="426"/>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6.3.5. </w:t>
      </w:r>
      <w:r w:rsidR="00E57E56" w:rsidRPr="006B7CB1">
        <w:rPr>
          <w:rFonts w:ascii="Times New Roman" w:eastAsia="Calibri" w:hAnsi="Times New Roman" w:cs="Times New Roman"/>
          <w:sz w:val="24"/>
          <w:szCs w:val="24"/>
        </w:rPr>
        <w:t xml:space="preserve">Vienošanos </w:t>
      </w:r>
      <w:r w:rsidR="00980863" w:rsidRPr="006B7CB1">
        <w:rPr>
          <w:rFonts w:ascii="Times New Roman" w:eastAsia="Calibri" w:hAnsi="Times New Roman" w:cs="Times New Roman"/>
          <w:sz w:val="24"/>
          <w:szCs w:val="24"/>
        </w:rPr>
        <w:t xml:space="preserve"> nav iespējams izpildīt tādēļ, ka </w:t>
      </w:r>
      <w:r w:rsidR="00621E06" w:rsidRPr="006B7CB1">
        <w:rPr>
          <w:rFonts w:ascii="Times New Roman" w:hAnsi="Times New Roman" w:cs="Times New Roman"/>
          <w:sz w:val="24"/>
          <w:szCs w:val="24"/>
        </w:rPr>
        <w:t>Dalībniekam</w:t>
      </w:r>
      <w:r w:rsidR="00FF4859" w:rsidRPr="006B7CB1">
        <w:rPr>
          <w:rFonts w:ascii="Times New Roman" w:hAnsi="Times New Roman" w:cs="Times New Roman"/>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r w:rsidR="007C312F" w:rsidRPr="006B7CB1">
        <w:rPr>
          <w:rFonts w:ascii="Times New Roman" w:eastAsia="Calibri" w:hAnsi="Times New Roman" w:cs="Times New Roman"/>
          <w:sz w:val="24"/>
          <w:szCs w:val="24"/>
        </w:rPr>
        <w:t xml:space="preserve"> </w:t>
      </w:r>
    </w:p>
    <w:p w14:paraId="23941533" w14:textId="0AEF2D89" w:rsidR="00021E52" w:rsidRPr="006B7CB1" w:rsidRDefault="00021E52" w:rsidP="007C312F">
      <w:pPr>
        <w:rPr>
          <w:rFonts w:ascii="Times New Roman" w:hAnsi="Times New Roman" w:cs="Times New Roman"/>
          <w:sz w:val="24"/>
          <w:szCs w:val="24"/>
        </w:rPr>
      </w:pPr>
      <w:r w:rsidRPr="006B7CB1">
        <w:rPr>
          <w:rFonts w:ascii="Times New Roman" w:eastAsia="Calibri" w:hAnsi="Times New Roman" w:cs="Times New Roman"/>
          <w:sz w:val="24"/>
          <w:szCs w:val="24"/>
        </w:rPr>
        <w:t>6.4.</w:t>
      </w:r>
      <w:r w:rsidRPr="006B7CB1">
        <w:rPr>
          <w:rFonts w:ascii="Times New Roman" w:hAnsi="Times New Roman" w:cs="Times New Roman"/>
          <w:sz w:val="24"/>
          <w:szCs w:val="24"/>
        </w:rPr>
        <w:t xml:space="preserve"> Pasūtītājam ir tiesības vienpusēji izbeigt Vienošanos 1 (vienu) mēnesi iepriekš rakstveidā par to paziņojot Dalībniekiem, ja </w:t>
      </w:r>
      <w:r w:rsidRPr="006B7CB1">
        <w:rPr>
          <w:rFonts w:ascii="Times New Roman" w:hAnsi="Times New Roman" w:cs="Times New Roman"/>
          <w:bCs/>
          <w:sz w:val="24"/>
          <w:szCs w:val="24"/>
        </w:rPr>
        <w:t>Pasūtītājam</w:t>
      </w:r>
      <w:r w:rsidRPr="006B7CB1">
        <w:rPr>
          <w:rFonts w:ascii="Times New Roman" w:hAnsi="Times New Roman" w:cs="Times New Roman"/>
          <w:sz w:val="24"/>
          <w:szCs w:val="24"/>
        </w:rPr>
        <w:t xml:space="preserve"> zūd nepieciešamība </w:t>
      </w:r>
      <w:r w:rsidR="00765657" w:rsidRPr="006B7CB1">
        <w:rPr>
          <w:rFonts w:ascii="Times New Roman" w:hAnsi="Times New Roman" w:cs="Times New Roman"/>
          <w:sz w:val="24"/>
          <w:szCs w:val="24"/>
        </w:rPr>
        <w:t>Vienošanās</w:t>
      </w:r>
      <w:r w:rsidRPr="006B7CB1">
        <w:rPr>
          <w:rFonts w:ascii="Times New Roman" w:hAnsi="Times New Roman" w:cs="Times New Roman"/>
          <w:sz w:val="24"/>
          <w:szCs w:val="24"/>
        </w:rPr>
        <w:t xml:space="preserve"> minētā </w:t>
      </w:r>
      <w:r w:rsidR="0087410B" w:rsidRPr="006B7CB1">
        <w:rPr>
          <w:rFonts w:ascii="Times New Roman" w:hAnsi="Times New Roman" w:cs="Times New Roman"/>
          <w:sz w:val="24"/>
          <w:szCs w:val="24"/>
        </w:rPr>
        <w:t xml:space="preserve">Pakalpojuma </w:t>
      </w:r>
      <w:r w:rsidRPr="006B7CB1">
        <w:rPr>
          <w:rFonts w:ascii="Times New Roman" w:hAnsi="Times New Roman" w:cs="Times New Roman"/>
          <w:sz w:val="24"/>
          <w:szCs w:val="24"/>
        </w:rPr>
        <w:t xml:space="preserve">veikšanai, vai ir konstatēta nepieciešamība veikt būtiskus grozījumus </w:t>
      </w:r>
      <w:r w:rsidR="001E4C0A" w:rsidRPr="006B7CB1">
        <w:rPr>
          <w:rFonts w:ascii="Times New Roman" w:hAnsi="Times New Roman" w:cs="Times New Roman"/>
          <w:sz w:val="24"/>
          <w:szCs w:val="24"/>
        </w:rPr>
        <w:t>Pakalpojuma</w:t>
      </w:r>
      <w:r w:rsidRPr="006B7CB1">
        <w:rPr>
          <w:rFonts w:ascii="Times New Roman" w:hAnsi="Times New Roman" w:cs="Times New Roman"/>
          <w:sz w:val="24"/>
          <w:szCs w:val="24"/>
        </w:rPr>
        <w:t xml:space="preserve"> sniegšanas  kārtībā.</w:t>
      </w:r>
    </w:p>
    <w:p w14:paraId="79891E39" w14:textId="24524B04"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6.</w:t>
      </w:r>
      <w:r w:rsidR="001E4C0A" w:rsidRPr="006B7CB1">
        <w:rPr>
          <w:rFonts w:ascii="Times New Roman" w:eastAsia="Calibri" w:hAnsi="Times New Roman" w:cs="Times New Roman"/>
          <w:sz w:val="24"/>
          <w:szCs w:val="24"/>
        </w:rPr>
        <w:t>5</w:t>
      </w:r>
      <w:r w:rsidRPr="006B7CB1">
        <w:rPr>
          <w:rFonts w:ascii="Times New Roman" w:eastAsia="Calibri" w:hAnsi="Times New Roman" w:cs="Times New Roman"/>
          <w:sz w:val="24"/>
          <w:szCs w:val="24"/>
        </w:rPr>
        <w:t xml:space="preserve">. Vienošanās 6.3.punktā </w:t>
      </w:r>
      <w:r w:rsidR="00A37E63" w:rsidRPr="006B7CB1">
        <w:rPr>
          <w:rFonts w:ascii="Times New Roman" w:eastAsia="Calibri" w:hAnsi="Times New Roman" w:cs="Times New Roman"/>
          <w:sz w:val="24"/>
          <w:szCs w:val="24"/>
        </w:rPr>
        <w:t>un 6.4.</w:t>
      </w:r>
      <w:r w:rsidR="001E4C0A" w:rsidRPr="006B7CB1">
        <w:rPr>
          <w:rFonts w:ascii="Times New Roman" w:eastAsia="Calibri" w:hAnsi="Times New Roman" w:cs="Times New Roman"/>
          <w:sz w:val="24"/>
          <w:szCs w:val="24"/>
        </w:rPr>
        <w:t xml:space="preserve">punktā </w:t>
      </w:r>
      <w:r w:rsidRPr="006B7CB1">
        <w:rPr>
          <w:rFonts w:ascii="Times New Roman" w:eastAsia="Calibri" w:hAnsi="Times New Roman" w:cs="Times New Roman"/>
          <w:sz w:val="24"/>
          <w:szCs w:val="24"/>
        </w:rPr>
        <w:t xml:space="preserve">noteiktajos gadījumos uzskatāma par izbeigtu 8 (astotajā) dienā pēc Pasūtītāja paziņojuma par Vienošanās izbeigšanu nosūtīšanas dienas. </w:t>
      </w:r>
    </w:p>
    <w:p w14:paraId="2F0E03CE" w14:textId="4C16BBBD"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44A33692" w14:textId="77777777" w:rsidR="002C125A" w:rsidRPr="006B7CB1" w:rsidRDefault="002C125A" w:rsidP="007C312F">
      <w:pPr>
        <w:jc w:val="center"/>
        <w:rPr>
          <w:rFonts w:ascii="Times New Roman" w:eastAsia="Calibri" w:hAnsi="Times New Roman" w:cs="Times New Roman"/>
          <w:b/>
          <w:sz w:val="24"/>
          <w:szCs w:val="24"/>
        </w:rPr>
      </w:pPr>
    </w:p>
    <w:p w14:paraId="4D992852" w14:textId="77777777" w:rsidR="002C125A" w:rsidRPr="006B7CB1" w:rsidRDefault="002C125A" w:rsidP="007C312F">
      <w:pPr>
        <w:jc w:val="center"/>
        <w:rPr>
          <w:rFonts w:ascii="Times New Roman" w:eastAsia="Calibri" w:hAnsi="Times New Roman" w:cs="Times New Roman"/>
          <w:b/>
          <w:sz w:val="24"/>
          <w:szCs w:val="24"/>
        </w:rPr>
      </w:pPr>
    </w:p>
    <w:p w14:paraId="071B8756" w14:textId="77777777" w:rsidR="002C125A" w:rsidRPr="006B7CB1" w:rsidRDefault="002C125A" w:rsidP="007C312F">
      <w:pPr>
        <w:jc w:val="center"/>
        <w:rPr>
          <w:rFonts w:ascii="Times New Roman" w:eastAsia="Calibri" w:hAnsi="Times New Roman" w:cs="Times New Roman"/>
          <w:b/>
          <w:sz w:val="24"/>
          <w:szCs w:val="24"/>
        </w:rPr>
      </w:pPr>
    </w:p>
    <w:p w14:paraId="6E183A0C" w14:textId="07ACB154"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lastRenderedPageBreak/>
        <w:t>7. Nepārvarama vara</w:t>
      </w:r>
    </w:p>
    <w:p w14:paraId="3277CA2F" w14:textId="77777777" w:rsidR="007C312F" w:rsidRPr="006B7CB1" w:rsidRDefault="007C312F" w:rsidP="007C312F">
      <w:pPr>
        <w:jc w:val="center"/>
        <w:rPr>
          <w:rFonts w:ascii="Times New Roman" w:eastAsia="Calibri" w:hAnsi="Times New Roman" w:cs="Times New Roman"/>
          <w:sz w:val="24"/>
          <w:szCs w:val="24"/>
        </w:rPr>
      </w:pPr>
    </w:p>
    <w:p w14:paraId="38942F3D"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7.1. Puses tiek atbrīvotas no atbildības par Vienošanās pilnīgu vai daļēju neizpildi, ja šāda neizpilde radusies neparedzamu vai ārkārtēja rakstura apstākļu rezultātā, kuru darbība sākusies pēc Vienošanās noslēgšanas un kurus nevarēja iepriekš ne paredzēt, ne novērst. Pie neparedzamiem un ārkārtēja rakstura apstākļiem ir pieskaitāmi: stihiskas nelaimes, avārijas, katastrofas, epidēmijas, karadarbība, blokādes, ārējo normatīvo aktu, kas būtiski ierobežo un aizskar Pušu tiesības un ietekmē uzņemtās saistības, pieņemšana un stāšanās spēkā.  </w:t>
      </w:r>
    </w:p>
    <w:p w14:paraId="27E4F98C"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7.2. Puse, kura nevar pilnīgi vai daļēji izpildīt savas saistības nepārvaramas varas dēļ, nekavējoties rakstveidā informē otro pusi par minēto apstākļu rašanos. Puses, savstarpēji vienojoties, pieņem lēmumu par turpmāko rīcību attiecībā uz Līguma saistību izpildi.  </w:t>
      </w:r>
    </w:p>
    <w:p w14:paraId="16464727"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7.3. Nepārvaramas varas apstākļu iestāšanās gadījumā Vienošanās darbības termiņš tiek pārcelts atbilstoši šādu apstākļu darbības laikam vai, ja nepārvaramas varas apstākļu un to seku dēļ nav iespējams izpildīt Vienošanā paredzētās saistības ilgāk kā 3 (trīs) mēnešus, Puses pēc iespējas drīzāk sāk sarunas par Vienošanās izpildes alternatīviem variantiem, kas ir pieņemami abām Pusēm, un izdara attiecīgus grozījumus Vienošanā vai arī izbeidz Vienošanos.  </w:t>
      </w:r>
    </w:p>
    <w:p w14:paraId="21246E19"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 </w:t>
      </w:r>
    </w:p>
    <w:p w14:paraId="0DA08123"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8. Strīdu izskatīšanas kārtība</w:t>
      </w:r>
    </w:p>
    <w:p w14:paraId="6186DD33" w14:textId="77777777" w:rsidR="007C312F" w:rsidRPr="006B7CB1" w:rsidRDefault="007C312F" w:rsidP="007C312F">
      <w:pPr>
        <w:jc w:val="center"/>
        <w:rPr>
          <w:rFonts w:ascii="Times New Roman" w:eastAsia="Calibri" w:hAnsi="Times New Roman" w:cs="Times New Roman"/>
          <w:sz w:val="24"/>
          <w:szCs w:val="24"/>
        </w:rPr>
      </w:pPr>
    </w:p>
    <w:p w14:paraId="0DE0E44B"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Visus strīdus un domstarpības, kas rodas starp Pusēm Vienošanās vai Līguma izpildes gaitā, Puses cenšas atrisināt, savstarpēji vienojoties, sarunu ceļā. Ja vienošanās netiek panākta, strīds tiek izšķirts vispārējās jurisdikcijas tiesā saskaņā ar Latvijas Republikas normatīvajiem aktiem. </w:t>
      </w:r>
    </w:p>
    <w:p w14:paraId="07A2C0E7" w14:textId="77777777" w:rsidR="007C312F" w:rsidRPr="006B7CB1" w:rsidRDefault="007C312F" w:rsidP="007C312F">
      <w:pPr>
        <w:rPr>
          <w:rFonts w:ascii="Times New Roman" w:eastAsia="Calibri" w:hAnsi="Times New Roman" w:cs="Times New Roman"/>
          <w:sz w:val="24"/>
          <w:szCs w:val="24"/>
        </w:rPr>
      </w:pPr>
    </w:p>
    <w:p w14:paraId="09CF257A" w14:textId="77777777" w:rsidR="007C312F" w:rsidRPr="006B7CB1" w:rsidRDefault="007C312F" w:rsidP="007C312F">
      <w:p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9. Citi noteikumi</w:t>
      </w:r>
    </w:p>
    <w:p w14:paraId="6ADD7EB4" w14:textId="77777777" w:rsidR="007C312F" w:rsidRPr="006B7CB1" w:rsidRDefault="007C312F" w:rsidP="007C312F">
      <w:pPr>
        <w:jc w:val="center"/>
        <w:rPr>
          <w:rFonts w:ascii="Times New Roman" w:eastAsia="Calibri" w:hAnsi="Times New Roman" w:cs="Times New Roman"/>
          <w:sz w:val="24"/>
          <w:szCs w:val="24"/>
        </w:rPr>
      </w:pPr>
    </w:p>
    <w:p w14:paraId="4E52A0DF"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9.1. Kādam no Vienošanās vai Līguma noteikumiem zaudējot spēku normatīvo aktu izmaiņu rezultātā, Vienošanās un Līgums nezaudē spēku tā pārējos punktos.</w:t>
      </w:r>
    </w:p>
    <w:p w14:paraId="52F270FD"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9.2. Vienošanās ir saistoša Pušu tiesību un saistību pārņēmējiem.  </w:t>
      </w:r>
    </w:p>
    <w:p w14:paraId="39E57BEB"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9.3. Puses apņemas neveikt nekādas darbības, kas tieši vai netieši var radīt zaudējumus pārējām Pusēm, vai kaitēt pārējo Pušu interesēm.  </w:t>
      </w:r>
    </w:p>
    <w:p w14:paraId="33CFB054"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9.4. Puses savstarpēji ir atbildīgas par pārējām Pusēm nodarītajiem zaudējumiem, ja tie radušies vienas Puses vai tās darbinieku, kā arī šīs Puses Vienošanās izpildē iesaistīto trešo personu darbības vai bezdarbības, tai skaitā rupjas neuzmanības, ļaunā nolūkā izdarīto darbību vai nolaidības rezultātā.  </w:t>
      </w:r>
    </w:p>
    <w:p w14:paraId="41AC44B5"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9.5. Jebkāda ar Vienošanos saistīta un jebkurā formā pieejama informācija vai citāda veida dati, pieder Pasūtītājam,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14:paraId="08D4A475" w14:textId="27CFCEC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9.6. Ja kādai no Pusēm tiek mainīts juridiskais statuss, Puses amatpersonu paraksta tiesības, īpašnieki vai vadītāji, vai kāds no Vienošanās minētajiem Pušu rekvizītiem, telefona, e-pasta adrese, juridiskā adrese u.c., tad Puses nekavējoties (ne vēlāk kā 3</w:t>
      </w:r>
      <w:r w:rsidR="00A07330" w:rsidRPr="006B7CB1">
        <w:rPr>
          <w:rFonts w:ascii="Times New Roman" w:eastAsia="Calibri" w:hAnsi="Times New Roman" w:cs="Times New Roman"/>
          <w:sz w:val="24"/>
          <w:szCs w:val="24"/>
        </w:rPr>
        <w:t xml:space="preserve"> (trīs)</w:t>
      </w:r>
      <w:r w:rsidRPr="006B7CB1">
        <w:rPr>
          <w:rFonts w:ascii="Times New Roman" w:eastAsia="Calibri" w:hAnsi="Times New Roman" w:cs="Times New Roman"/>
          <w:sz w:val="24"/>
          <w:szCs w:val="24"/>
        </w:rPr>
        <w:t xml:space="preserve"> darbdienu laikā) rakstiski par to paziņo otrai Pusei. Ja Puse neizpilda šī apakšpunkta noteikumus, uzskatāms, ka otra Puse ir pilnībā izpildījusi savas saistības, lietojot šajā Vienošanās esošo informāciju par otru Pusi.</w:t>
      </w:r>
    </w:p>
    <w:p w14:paraId="60B5C1AB"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9.7. Visi Vienošanās grozījumi ir spēkā tikai tādā gadījumā, ja tie noformēti rakstveidā un tos ir parakstījušas visas Puses.  </w:t>
      </w:r>
    </w:p>
    <w:p w14:paraId="37D39A8F"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9.8. Pasūtītājs par pilnvarotajiem pārstāvjiem Vienošanās darbības laikā nozīmē ______________ (atbildīgo personu vārds, uzvārds, amats), tālrunis __________, e-pasts _________________, kuras organizē Līguma slēgšanas tiesību piešķiršanas procedūru.  </w:t>
      </w:r>
    </w:p>
    <w:p w14:paraId="4BDD26D5"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9.9. Dalībnieks _______________ par pilnvaroto pārstāvi Vienošanās darbības laikā nozīmē ______________ (atbildīgās personas vārds, uzvārds, amats), tālrunis __________, e-pasts _________________.  </w:t>
      </w:r>
    </w:p>
    <w:p w14:paraId="7E278CC5"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lastRenderedPageBreak/>
        <w:t xml:space="preserve">9.10. Dalībnieks _______________ par pilnvaroto pārstāvi Vienošanās darbības laikā nozīmē ______________ (atbildīgās personas vārds, uzvārds, amats), tālrunis __________, e-pasts _________________.  </w:t>
      </w:r>
    </w:p>
    <w:p w14:paraId="4E506823"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9.11. Dalībnieks _______________ par pilnvaroto pārstāvi Vienošanās darbības laikā nozīmē ______________ (atbildīgās personas vārds, uzvārds, amats), tālrunis __________, e-pasts _________________.  </w:t>
      </w:r>
    </w:p>
    <w:p w14:paraId="13D6ADD6" w14:textId="77777777" w:rsidR="007C312F" w:rsidRPr="006B7CB1" w:rsidRDefault="007C312F" w:rsidP="007C312F">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9.14. Pušu pilnvarotās personas ir atbildīgas par Vienošanās izpildes uzraudzīšanu, tai skaitā Līgumu slēgšanas tiesību piešķiršanas kārtības organizēšanu un izpildi.  </w:t>
      </w:r>
    </w:p>
    <w:p w14:paraId="44FA2F36" w14:textId="77777777" w:rsidR="007C312F" w:rsidRPr="006B7CB1" w:rsidRDefault="007C312F" w:rsidP="007C312F">
      <w:pPr>
        <w:rPr>
          <w:rFonts w:ascii="Times New Roman" w:eastAsia="Calibri" w:hAnsi="Times New Roman" w:cs="Times New Roman"/>
          <w:sz w:val="24"/>
          <w:szCs w:val="24"/>
        </w:rPr>
      </w:pPr>
    </w:p>
    <w:p w14:paraId="160707A5" w14:textId="31BA242F" w:rsidR="0035420D" w:rsidRPr="006B7CB1" w:rsidRDefault="002C125A" w:rsidP="0035420D">
      <w:pPr>
        <w:jc w:val="cente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rPr>
        <w:t>10</w:t>
      </w:r>
      <w:r w:rsidR="0035420D" w:rsidRPr="006B7CB1">
        <w:rPr>
          <w:rFonts w:ascii="Times New Roman" w:eastAsia="Times New Roman" w:hAnsi="Times New Roman" w:cs="Times New Roman"/>
          <w:b/>
          <w:sz w:val="24"/>
          <w:szCs w:val="24"/>
        </w:rPr>
        <w:t xml:space="preserve">. </w:t>
      </w:r>
      <w:r w:rsidR="000742DC" w:rsidRPr="006B7CB1">
        <w:rPr>
          <w:rFonts w:ascii="Times New Roman" w:eastAsia="Times New Roman" w:hAnsi="Times New Roman" w:cs="Times New Roman"/>
          <w:b/>
          <w:sz w:val="24"/>
          <w:szCs w:val="24"/>
        </w:rPr>
        <w:t>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35420D" w:rsidRPr="006B7CB1" w14:paraId="4C02F877" w14:textId="77777777" w:rsidTr="00A35410">
        <w:tc>
          <w:tcPr>
            <w:tcW w:w="4962" w:type="dxa"/>
          </w:tcPr>
          <w:p w14:paraId="26BCF965" w14:textId="77777777" w:rsidR="0035420D" w:rsidRPr="006B7CB1" w:rsidRDefault="0035420D" w:rsidP="00A35410">
            <w:pP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Pasūtītājs:</w:t>
            </w:r>
            <w:r w:rsidRPr="006B7CB1">
              <w:rPr>
                <w:rFonts w:ascii="Times New Roman" w:eastAsia="Times New Roman" w:hAnsi="Times New Roman" w:cs="Times New Roman"/>
                <w:b/>
                <w:sz w:val="24"/>
                <w:szCs w:val="24"/>
                <w:lang w:eastAsia="lv-LV"/>
              </w:rPr>
              <w:tab/>
            </w:r>
          </w:p>
        </w:tc>
        <w:tc>
          <w:tcPr>
            <w:tcW w:w="4536" w:type="dxa"/>
            <w:hideMark/>
          </w:tcPr>
          <w:p w14:paraId="3AB850DD" w14:textId="59E69F76" w:rsidR="0035420D" w:rsidRPr="006B7CB1" w:rsidRDefault="000742DC" w:rsidP="00A35410">
            <w:pPr>
              <w:rPr>
                <w:rFonts w:ascii="Times New Roman" w:eastAsia="Times New Roman" w:hAnsi="Times New Roman" w:cs="Times New Roman"/>
                <w:b/>
                <w:sz w:val="24"/>
                <w:szCs w:val="24"/>
              </w:rPr>
            </w:pPr>
            <w:r w:rsidRPr="006B7CB1">
              <w:rPr>
                <w:rFonts w:ascii="Times New Roman" w:eastAsia="Times New Roman" w:hAnsi="Times New Roman" w:cs="Times New Roman"/>
                <w:b/>
                <w:sz w:val="24"/>
                <w:szCs w:val="24"/>
              </w:rPr>
              <w:t>Dalībnieki:</w:t>
            </w:r>
          </w:p>
        </w:tc>
      </w:tr>
      <w:tr w:rsidR="0035420D" w:rsidRPr="006B7CB1" w14:paraId="1A165331" w14:textId="77777777" w:rsidTr="00A35410">
        <w:tc>
          <w:tcPr>
            <w:tcW w:w="4962" w:type="dxa"/>
            <w:hideMark/>
          </w:tcPr>
          <w:p w14:paraId="2902C054" w14:textId="77777777" w:rsidR="0035420D" w:rsidRPr="006B7CB1" w:rsidRDefault="0035420D" w:rsidP="00A35410">
            <w:pPr>
              <w:jc w:val="both"/>
              <w:rPr>
                <w:rFonts w:ascii="Times New Roman" w:hAnsi="Times New Roman" w:cs="Times New Roman"/>
                <w:b/>
                <w:bCs/>
                <w:sz w:val="24"/>
                <w:szCs w:val="24"/>
              </w:rPr>
            </w:pPr>
            <w:r w:rsidRPr="006B7CB1">
              <w:rPr>
                <w:rFonts w:ascii="Times New Roman" w:hAnsi="Times New Roman" w:cs="Times New Roman"/>
                <w:b/>
                <w:bCs/>
                <w:sz w:val="24"/>
                <w:szCs w:val="24"/>
              </w:rPr>
              <w:t>SIA “Publisko aktīvu pārvaldītājs Possessor”</w:t>
            </w:r>
          </w:p>
          <w:p w14:paraId="69991AD9" w14:textId="77777777" w:rsidR="0035420D" w:rsidRPr="006B7CB1" w:rsidRDefault="0035420D" w:rsidP="00A35410">
            <w:pPr>
              <w:jc w:val="both"/>
              <w:rPr>
                <w:rFonts w:ascii="Times New Roman" w:hAnsi="Times New Roman" w:cs="Times New Roman"/>
                <w:sz w:val="24"/>
                <w:szCs w:val="24"/>
              </w:rPr>
            </w:pPr>
            <w:r w:rsidRPr="006B7CB1">
              <w:rPr>
                <w:rFonts w:ascii="Times New Roman" w:hAnsi="Times New Roman" w:cs="Times New Roman"/>
                <w:sz w:val="24"/>
                <w:szCs w:val="24"/>
              </w:rPr>
              <w:t xml:space="preserve">Krišjāņa Valdemāra iela 31, Rīga, LV-1887 </w:t>
            </w:r>
          </w:p>
          <w:p w14:paraId="31A7E9D9" w14:textId="77777777" w:rsidR="0035420D" w:rsidRPr="006B7CB1" w:rsidRDefault="0035420D" w:rsidP="00A35410">
            <w:pPr>
              <w:jc w:val="both"/>
              <w:rPr>
                <w:rFonts w:ascii="Times New Roman" w:hAnsi="Times New Roman" w:cs="Times New Roman"/>
                <w:sz w:val="24"/>
                <w:szCs w:val="24"/>
              </w:rPr>
            </w:pPr>
            <w:r w:rsidRPr="006B7CB1">
              <w:rPr>
                <w:rFonts w:ascii="Times New Roman" w:hAnsi="Times New Roman" w:cs="Times New Roman"/>
                <w:sz w:val="24"/>
                <w:szCs w:val="24"/>
              </w:rPr>
              <w:t xml:space="preserve">vienotais reģ.Nr.40003192154 </w:t>
            </w:r>
          </w:p>
          <w:p w14:paraId="11C2FCB5" w14:textId="77777777" w:rsidR="0035420D" w:rsidRPr="006B7CB1" w:rsidRDefault="0035420D" w:rsidP="00A35410">
            <w:pPr>
              <w:jc w:val="both"/>
              <w:rPr>
                <w:rFonts w:ascii="Times New Roman" w:hAnsi="Times New Roman" w:cs="Times New Roman"/>
                <w:sz w:val="24"/>
                <w:szCs w:val="24"/>
              </w:rPr>
            </w:pPr>
            <w:r w:rsidRPr="006B7CB1">
              <w:rPr>
                <w:rFonts w:ascii="Times New Roman" w:hAnsi="Times New Roman" w:cs="Times New Roman"/>
                <w:sz w:val="24"/>
                <w:szCs w:val="24"/>
              </w:rPr>
              <w:t>Norēķinu konts Nr.LV17HABA0551032309150</w:t>
            </w:r>
          </w:p>
          <w:p w14:paraId="00655B30" w14:textId="77777777" w:rsidR="0035420D" w:rsidRPr="006B7CB1" w:rsidRDefault="0035420D" w:rsidP="00A35410">
            <w:pPr>
              <w:jc w:val="both"/>
              <w:rPr>
                <w:rFonts w:ascii="Times New Roman" w:hAnsi="Times New Roman" w:cs="Times New Roman"/>
                <w:sz w:val="24"/>
                <w:szCs w:val="24"/>
              </w:rPr>
            </w:pPr>
            <w:r w:rsidRPr="006B7CB1">
              <w:rPr>
                <w:rFonts w:ascii="Times New Roman" w:hAnsi="Times New Roman" w:cs="Times New Roman"/>
                <w:sz w:val="24"/>
                <w:szCs w:val="24"/>
              </w:rPr>
              <w:t>Banka: AS „Swedbank”</w:t>
            </w:r>
          </w:p>
          <w:p w14:paraId="4B67F317" w14:textId="77777777" w:rsidR="0035420D" w:rsidRPr="006B7CB1" w:rsidRDefault="0035420D" w:rsidP="00A35410">
            <w:pPr>
              <w:rPr>
                <w:rFonts w:ascii="Times New Roman" w:eastAsia="Times New Roman" w:hAnsi="Times New Roman" w:cs="Times New Roman"/>
                <w:b/>
                <w:sz w:val="24"/>
                <w:szCs w:val="24"/>
              </w:rPr>
            </w:pPr>
            <w:r w:rsidRPr="006B7CB1">
              <w:rPr>
                <w:rFonts w:ascii="Times New Roman" w:hAnsi="Times New Roman" w:cs="Times New Roman"/>
                <w:sz w:val="24"/>
                <w:szCs w:val="24"/>
              </w:rPr>
              <w:t>Kods: HABALV22</w:t>
            </w:r>
          </w:p>
        </w:tc>
        <w:tc>
          <w:tcPr>
            <w:tcW w:w="4536" w:type="dxa"/>
            <w:hideMark/>
          </w:tcPr>
          <w:p w14:paraId="6DE58B1A" w14:textId="77777777" w:rsidR="0035420D" w:rsidRPr="006B7CB1" w:rsidRDefault="0035420D" w:rsidP="00A35410">
            <w:pPr>
              <w:rPr>
                <w:rFonts w:ascii="Times New Roman" w:eastAsia="Times New Roman" w:hAnsi="Times New Roman" w:cs="Times New Roman"/>
                <w:sz w:val="24"/>
                <w:szCs w:val="24"/>
              </w:rPr>
            </w:pPr>
          </w:p>
        </w:tc>
      </w:tr>
      <w:tr w:rsidR="0035420D" w:rsidRPr="006B7CB1" w14:paraId="650FDFA6" w14:textId="77777777" w:rsidTr="00A35410">
        <w:trPr>
          <w:trHeight w:val="1277"/>
        </w:trPr>
        <w:tc>
          <w:tcPr>
            <w:tcW w:w="4962" w:type="dxa"/>
          </w:tcPr>
          <w:p w14:paraId="65824442" w14:textId="77777777" w:rsidR="0035420D" w:rsidRPr="006B7CB1" w:rsidRDefault="0035420D" w:rsidP="00A35410">
            <w:pPr>
              <w:jc w:val="both"/>
              <w:rPr>
                <w:rFonts w:ascii="Times New Roman" w:eastAsia="Times New Roman" w:hAnsi="Times New Roman" w:cs="Times New Roman"/>
                <w:sz w:val="24"/>
                <w:szCs w:val="24"/>
                <w:lang w:eastAsia="lv-LV"/>
              </w:rPr>
            </w:pPr>
          </w:p>
          <w:p w14:paraId="5181806D" w14:textId="77777777" w:rsidR="0035420D" w:rsidRPr="006B7CB1" w:rsidRDefault="0035420D" w:rsidP="00A35410">
            <w:pPr>
              <w:rPr>
                <w:rFonts w:ascii="Times New Roman" w:eastAsia="Times New Roman" w:hAnsi="Times New Roman" w:cs="Times New Roman"/>
                <w:sz w:val="24"/>
                <w:szCs w:val="24"/>
              </w:rPr>
            </w:pPr>
            <w:r w:rsidRPr="006B7CB1">
              <w:rPr>
                <w:rFonts w:ascii="Times New Roman" w:hAnsi="Times New Roman" w:cs="Times New Roman"/>
                <w:sz w:val="24"/>
                <w:szCs w:val="24"/>
              </w:rPr>
              <w:t>Valdes loceklis K.Kociņš</w:t>
            </w:r>
          </w:p>
        </w:tc>
        <w:tc>
          <w:tcPr>
            <w:tcW w:w="4536" w:type="dxa"/>
          </w:tcPr>
          <w:p w14:paraId="7028B760" w14:textId="77777777" w:rsidR="0035420D" w:rsidRPr="006B7CB1" w:rsidRDefault="0035420D" w:rsidP="00A35410">
            <w:pPr>
              <w:rPr>
                <w:rFonts w:ascii="Times New Roman" w:eastAsia="Times New Roman" w:hAnsi="Times New Roman" w:cs="Times New Roman"/>
                <w:sz w:val="24"/>
                <w:szCs w:val="24"/>
              </w:rPr>
            </w:pPr>
          </w:p>
        </w:tc>
      </w:tr>
    </w:tbl>
    <w:p w14:paraId="2D03D439" w14:textId="77777777" w:rsidR="0035420D" w:rsidRPr="006B7CB1" w:rsidRDefault="0035420D" w:rsidP="0035420D">
      <w:pPr>
        <w:jc w:val="right"/>
        <w:rPr>
          <w:rFonts w:ascii="Times New Roman" w:eastAsia="Times New Roman" w:hAnsi="Times New Roman" w:cs="Times New Roman"/>
          <w:b/>
          <w:lang w:eastAsia="lv-LV"/>
        </w:rPr>
      </w:pPr>
    </w:p>
    <w:p w14:paraId="06F15E49" w14:textId="70B91D1C" w:rsidR="0035420D" w:rsidRPr="006B7CB1" w:rsidRDefault="002C125A" w:rsidP="0035420D">
      <w:pPr>
        <w:ind w:left="360"/>
        <w:jc w:val="center"/>
        <w:rPr>
          <w:rFonts w:ascii="Times New Roman" w:hAnsi="Times New Roman" w:cs="Times New Roman"/>
          <w:sz w:val="24"/>
          <w:szCs w:val="24"/>
        </w:rPr>
      </w:pPr>
      <w:r w:rsidRPr="006B7CB1">
        <w:rPr>
          <w:rFonts w:ascii="Times New Roman" w:hAnsi="Times New Roman" w:cs="Times New Roman"/>
          <w:sz w:val="24"/>
          <w:szCs w:val="24"/>
        </w:rPr>
        <w:t>Vienošanās</w:t>
      </w:r>
      <w:r w:rsidR="0035420D" w:rsidRPr="006B7CB1">
        <w:rPr>
          <w:rFonts w:ascii="Times New Roman" w:hAnsi="Times New Roman" w:cs="Times New Roman"/>
          <w:sz w:val="24"/>
          <w:szCs w:val="24"/>
        </w:rPr>
        <w:t xml:space="preserve"> parakstīt</w:t>
      </w:r>
      <w:r w:rsidRPr="006B7CB1">
        <w:rPr>
          <w:rFonts w:ascii="Times New Roman" w:hAnsi="Times New Roman" w:cs="Times New Roman"/>
          <w:sz w:val="24"/>
          <w:szCs w:val="24"/>
        </w:rPr>
        <w:t>a</w:t>
      </w:r>
      <w:r w:rsidR="0035420D" w:rsidRPr="006B7CB1">
        <w:rPr>
          <w:rFonts w:ascii="Times New Roman" w:hAnsi="Times New Roman" w:cs="Times New Roman"/>
          <w:sz w:val="24"/>
          <w:szCs w:val="24"/>
        </w:rPr>
        <w:t xml:space="preserve"> ar drošu elektronisko parakstu un satur laika zīmogu.</w:t>
      </w:r>
    </w:p>
    <w:p w14:paraId="74BAC63F" w14:textId="68AEE010" w:rsidR="0035420D" w:rsidRPr="006B7CB1" w:rsidRDefault="0035420D" w:rsidP="0035420D">
      <w:pPr>
        <w:ind w:left="360"/>
        <w:jc w:val="center"/>
        <w:rPr>
          <w:rFonts w:ascii="Times New Roman" w:hAnsi="Times New Roman" w:cs="Times New Roman"/>
          <w:b/>
          <w:sz w:val="24"/>
          <w:szCs w:val="24"/>
        </w:rPr>
      </w:pPr>
      <w:r w:rsidRPr="006B7CB1">
        <w:rPr>
          <w:rFonts w:ascii="Times New Roman" w:hAnsi="Times New Roman" w:cs="Times New Roman"/>
          <w:sz w:val="24"/>
          <w:szCs w:val="24"/>
        </w:rPr>
        <w:t>*</w:t>
      </w:r>
      <w:r w:rsidR="002C125A" w:rsidRPr="006B7CB1">
        <w:rPr>
          <w:rFonts w:ascii="Times New Roman" w:hAnsi="Times New Roman" w:cs="Times New Roman"/>
          <w:sz w:val="24"/>
          <w:szCs w:val="24"/>
        </w:rPr>
        <w:t xml:space="preserve">Vienošanās </w:t>
      </w:r>
      <w:r w:rsidRPr="006B7CB1">
        <w:rPr>
          <w:rFonts w:ascii="Times New Roman" w:hAnsi="Times New Roman" w:cs="Times New Roman"/>
          <w:sz w:val="24"/>
          <w:szCs w:val="24"/>
        </w:rPr>
        <w:t>parakstīšanas datums ir pēdējā pievienotā droša elektroniskā paraksta laika zīmoga datums</w:t>
      </w:r>
      <w:r w:rsidRPr="006B7CB1">
        <w:rPr>
          <w:rFonts w:ascii="Times New Roman" w:hAnsi="Times New Roman" w:cs="Times New Roman"/>
          <w:b/>
          <w:sz w:val="24"/>
          <w:szCs w:val="24"/>
        </w:rPr>
        <w:t xml:space="preserve"> </w:t>
      </w:r>
    </w:p>
    <w:p w14:paraId="684CAA05" w14:textId="77777777" w:rsidR="00162363" w:rsidRPr="006B7CB1" w:rsidRDefault="00162363" w:rsidP="00094DE9">
      <w:pPr>
        <w:jc w:val="center"/>
        <w:rPr>
          <w:rFonts w:ascii="Times New Roman" w:hAnsi="Times New Roman" w:cs="Times New Roman"/>
          <w:b/>
          <w:sz w:val="24"/>
          <w:szCs w:val="24"/>
        </w:rPr>
      </w:pPr>
    </w:p>
    <w:p w14:paraId="6C114173" w14:textId="77777777" w:rsidR="007C312F" w:rsidRPr="006B7CB1" w:rsidRDefault="007C312F">
      <w:pPr>
        <w:rPr>
          <w:rFonts w:ascii="Times New Roman" w:hAnsi="Times New Roman" w:cs="Times New Roman"/>
          <w:b/>
          <w:sz w:val="24"/>
          <w:szCs w:val="24"/>
        </w:rPr>
      </w:pPr>
      <w:r w:rsidRPr="006B7CB1">
        <w:rPr>
          <w:rFonts w:ascii="Times New Roman" w:hAnsi="Times New Roman" w:cs="Times New Roman"/>
          <w:b/>
          <w:sz w:val="24"/>
          <w:szCs w:val="24"/>
        </w:rPr>
        <w:br w:type="page"/>
      </w:r>
    </w:p>
    <w:p w14:paraId="49F0346E" w14:textId="20447501" w:rsidR="00F9470C" w:rsidRPr="006B7CB1" w:rsidRDefault="002C125A" w:rsidP="00F9470C">
      <w:pPr>
        <w:jc w:val="right"/>
        <w:rPr>
          <w:rFonts w:ascii="Times New Roman" w:eastAsia="Times New Roman" w:hAnsi="Times New Roman" w:cs="Times New Roman"/>
          <w:b/>
          <w:sz w:val="24"/>
          <w:szCs w:val="24"/>
        </w:rPr>
      </w:pPr>
      <w:bookmarkStart w:id="17" w:name="_Hlk85635249"/>
      <w:bookmarkEnd w:id="17"/>
      <w:r w:rsidRPr="006B7CB1">
        <w:rPr>
          <w:rFonts w:ascii="Times New Roman" w:eastAsia="Times New Roman" w:hAnsi="Times New Roman" w:cs="Times New Roman"/>
          <w:b/>
          <w:sz w:val="24"/>
          <w:szCs w:val="24"/>
        </w:rPr>
        <w:lastRenderedPageBreak/>
        <w:t>7</w:t>
      </w:r>
      <w:r w:rsidR="00F9470C" w:rsidRPr="006B7CB1">
        <w:rPr>
          <w:rFonts w:ascii="Times New Roman" w:eastAsia="Times New Roman" w:hAnsi="Times New Roman" w:cs="Times New Roman"/>
          <w:b/>
          <w:sz w:val="24"/>
          <w:szCs w:val="24"/>
        </w:rPr>
        <w:t>.pielikums</w:t>
      </w:r>
    </w:p>
    <w:p w14:paraId="1F183BE6" w14:textId="4AF34605" w:rsidR="00F9470C" w:rsidRPr="006B7CB1" w:rsidRDefault="00F9470C" w:rsidP="00F9470C">
      <w:pPr>
        <w:jc w:val="right"/>
        <w:rPr>
          <w:rFonts w:ascii="Times New Roman" w:hAnsi="Times New Roman" w:cs="Times New Roman"/>
          <w:b/>
          <w:sz w:val="24"/>
          <w:szCs w:val="24"/>
        </w:rPr>
      </w:pPr>
      <w:r w:rsidRPr="006B7CB1">
        <w:rPr>
          <w:rFonts w:ascii="Times New Roman" w:hAnsi="Times New Roman" w:cs="Times New Roman"/>
          <w:b/>
          <w:sz w:val="24"/>
          <w:szCs w:val="24"/>
        </w:rPr>
        <w:t>Nr.POSSESSOR/2023/</w:t>
      </w:r>
      <w:r w:rsidR="009663B0">
        <w:rPr>
          <w:rFonts w:ascii="Times New Roman" w:hAnsi="Times New Roman" w:cs="Times New Roman"/>
          <w:b/>
          <w:sz w:val="24"/>
          <w:szCs w:val="24"/>
        </w:rPr>
        <w:t>31</w:t>
      </w:r>
    </w:p>
    <w:p w14:paraId="1D435781" w14:textId="20C3EF15" w:rsidR="00F9470C" w:rsidRPr="006B7CB1" w:rsidRDefault="00F9470C" w:rsidP="00F9470C">
      <w:pPr>
        <w:keepNext/>
        <w:keepLines/>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Iepirkuma līgums Nr.POSSESSOR/2023/</w:t>
      </w:r>
      <w:r w:rsidR="009663B0">
        <w:rPr>
          <w:rFonts w:ascii="Times New Roman" w:eastAsia="Calibri" w:hAnsi="Times New Roman" w:cs="Times New Roman"/>
          <w:b/>
          <w:sz w:val="24"/>
          <w:szCs w:val="24"/>
        </w:rPr>
        <w:t>31</w:t>
      </w:r>
    </w:p>
    <w:p w14:paraId="6FBEA16B" w14:textId="49579CC4" w:rsidR="002C125A" w:rsidRPr="006B7CB1" w:rsidRDefault="002C125A" w:rsidP="002C125A">
      <w:pPr>
        <w:jc w:val="center"/>
        <w:rPr>
          <w:rFonts w:ascii="Times New Roman" w:eastAsia="Calibri" w:hAnsi="Times New Roman" w:cs="Times New Roman"/>
          <w:sz w:val="24"/>
          <w:szCs w:val="24"/>
          <w:lang w:eastAsia="lv-LV"/>
        </w:rPr>
      </w:pPr>
      <w:r w:rsidRPr="006B7CB1">
        <w:rPr>
          <w:rFonts w:ascii="Times New Roman" w:hAnsi="Times New Roman" w:cs="Times New Roman"/>
          <w:b/>
          <w:bCs/>
          <w:sz w:val="24"/>
          <w:szCs w:val="24"/>
        </w:rPr>
        <w:t xml:space="preserve">par nekustamā īpašuma </w:t>
      </w:r>
      <w:r w:rsidR="00CC2F85" w:rsidRPr="006B7CB1">
        <w:rPr>
          <w:rFonts w:ascii="Times New Roman" w:eastAsia="Times New Roman" w:hAnsi="Times New Roman" w:cs="Times New Roman"/>
          <w:b/>
          <w:bCs/>
          <w:sz w:val="24"/>
          <w:szCs w:val="24"/>
          <w:lang w:eastAsia="lv-LV"/>
        </w:rPr>
        <w:t>Ilmeņa ielā 6, Rīgā</w:t>
      </w:r>
      <w:r w:rsidRPr="006B7CB1">
        <w:rPr>
          <w:rFonts w:ascii="Times New Roman" w:hAnsi="Times New Roman" w:cs="Times New Roman"/>
          <w:b/>
          <w:bCs/>
          <w:sz w:val="24"/>
          <w:szCs w:val="24"/>
        </w:rPr>
        <w:t>, sakārtošanu</w:t>
      </w:r>
    </w:p>
    <w:p w14:paraId="7F436DCB" w14:textId="77777777" w:rsidR="002C125A" w:rsidRPr="006B7CB1" w:rsidRDefault="002C125A" w:rsidP="002C125A">
      <w:pPr>
        <w:jc w:val="left"/>
        <w:rPr>
          <w:rFonts w:ascii="Times New Roman" w:eastAsia="Calibri" w:hAnsi="Times New Roman" w:cs="Times New Roman"/>
          <w:sz w:val="24"/>
          <w:szCs w:val="24"/>
          <w:lang w:eastAsia="lv-LV"/>
        </w:rPr>
      </w:pPr>
    </w:p>
    <w:p w14:paraId="58D8028D" w14:textId="550271FD" w:rsidR="002C125A" w:rsidRPr="006B7CB1" w:rsidRDefault="002C125A" w:rsidP="002C125A">
      <w:pPr>
        <w:keepNext/>
        <w:keepLines/>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datums*</w:t>
      </w:r>
      <w:r w:rsidRPr="006B7CB1">
        <w:rPr>
          <w:rFonts w:ascii="Times New Roman" w:eastAsia="Times New Roman" w:hAnsi="Times New Roman" w:cs="Times New Roman"/>
          <w:b/>
          <w:sz w:val="24"/>
          <w:szCs w:val="24"/>
          <w:lang w:eastAsia="lv-LV"/>
        </w:rPr>
        <w:tab/>
      </w:r>
    </w:p>
    <w:p w14:paraId="71E6B429" w14:textId="77777777" w:rsidR="002C125A" w:rsidRPr="006B7CB1" w:rsidRDefault="002C125A" w:rsidP="002C125A">
      <w:pPr>
        <w:rPr>
          <w:rFonts w:ascii="Times New Roman" w:eastAsia="Times New Roman" w:hAnsi="Times New Roman" w:cs="Times New Roman"/>
          <w:sz w:val="24"/>
          <w:szCs w:val="24"/>
          <w:lang w:eastAsia="lv-LV"/>
        </w:rPr>
      </w:pPr>
    </w:p>
    <w:p w14:paraId="3A9A7A09" w14:textId="77777777" w:rsidR="002C125A" w:rsidRPr="006B7CB1" w:rsidRDefault="002C125A" w:rsidP="002C125A">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color w:val="FF0000"/>
          <w:sz w:val="24"/>
          <w:szCs w:val="24"/>
          <w:lang w:eastAsia="lv-LV"/>
        </w:rPr>
        <w:tab/>
      </w:r>
      <w:r w:rsidRPr="006B7CB1">
        <w:rPr>
          <w:rFonts w:ascii="Times New Roman" w:eastAsia="Calibri" w:hAnsi="Times New Roman" w:cs="Times New Roman"/>
          <w:b/>
          <w:sz w:val="24"/>
          <w:szCs w:val="24"/>
          <w:lang w:eastAsia="lv-LV"/>
        </w:rPr>
        <w:t>SIA “Publisko aktīvu pārvaldītājs Possessor”</w:t>
      </w:r>
      <w:r w:rsidRPr="006B7CB1">
        <w:rPr>
          <w:rFonts w:ascii="Times New Roman" w:eastAsia="Calibri" w:hAnsi="Times New Roman" w:cs="Times New Roman"/>
          <w:sz w:val="24"/>
          <w:szCs w:val="24"/>
          <w:lang w:eastAsia="lv-LV"/>
        </w:rPr>
        <w:t>, vienotais reģistrācijas Nr.40003192154,  juridiskā adrese Krišjāņa Valdemāra iela 31, Rīga, LV - 1887 (turpmāk – Pasūtītājs), kuru saskaņā ar statūtiem pārstāv visi valdes locekļi kopīgi un kuras vārdā saskaņā ar Pasūtītāja valdes 2022.gada 28.aprīļa lēmumu Nr.36/214 “Par valdes pilnvarojumu” rīkojas valdes loceklis Kaspars Kociņš, no vienas puses,</w:t>
      </w:r>
    </w:p>
    <w:p w14:paraId="53488FE6" w14:textId="77777777" w:rsidR="002C125A" w:rsidRPr="006B7CB1" w:rsidRDefault="002C125A" w:rsidP="002C125A">
      <w:pPr>
        <w:ind w:firstLine="7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un</w:t>
      </w:r>
    </w:p>
    <w:p w14:paraId="21C54239" w14:textId="61756751" w:rsidR="002C125A" w:rsidRPr="006B7CB1" w:rsidRDefault="002C125A" w:rsidP="002C125A">
      <w:pPr>
        <w:ind w:left="-108" w:firstLine="828"/>
        <w:rPr>
          <w:rFonts w:ascii="Times New Roman" w:eastAsia="Calibri" w:hAnsi="Times New Roman" w:cs="Times New Roman"/>
          <w:sz w:val="24"/>
          <w:szCs w:val="24"/>
        </w:rPr>
      </w:pPr>
      <w:r w:rsidRPr="006B7CB1">
        <w:rPr>
          <w:rFonts w:ascii="Times New Roman" w:eastAsia="Times New Roman" w:hAnsi="Times New Roman" w:cs="Times New Roman"/>
          <w:b/>
          <w:sz w:val="24"/>
          <w:szCs w:val="24"/>
          <w:lang w:eastAsia="lv-LV"/>
        </w:rPr>
        <w:t>___________________________</w:t>
      </w:r>
      <w:r w:rsidRPr="006B7CB1">
        <w:rPr>
          <w:rFonts w:ascii="Times New Roman" w:hAnsi="Times New Roman" w:cs="Times New Roman"/>
          <w:bCs/>
          <w:sz w:val="24"/>
          <w:szCs w:val="24"/>
        </w:rPr>
        <w:t>,</w:t>
      </w:r>
      <w:r w:rsidRPr="006B7CB1">
        <w:rPr>
          <w:rFonts w:ascii="Times New Roman" w:hAnsi="Times New Roman" w:cs="Times New Roman"/>
          <w:sz w:val="24"/>
          <w:szCs w:val="24"/>
        </w:rPr>
        <w:t xml:space="preserve"> reģistrācijas Nr.</w:t>
      </w:r>
      <w:r w:rsidRPr="006B7CB1">
        <w:rPr>
          <w:rFonts w:ascii="Times New Roman" w:eastAsia="Times New Roman" w:hAnsi="Times New Roman" w:cs="Times New Roman"/>
          <w:sz w:val="24"/>
          <w:szCs w:val="24"/>
          <w:lang w:eastAsia="lv-LV"/>
        </w:rPr>
        <w:t>____________,</w:t>
      </w:r>
      <w:r w:rsidRPr="006B7CB1">
        <w:rPr>
          <w:rFonts w:ascii="Times New Roman" w:hAnsi="Times New Roman" w:cs="Times New Roman"/>
          <w:sz w:val="24"/>
          <w:szCs w:val="24"/>
        </w:rPr>
        <w:t xml:space="preserve"> juridiskā adrese </w:t>
      </w:r>
      <w:r w:rsidRPr="006B7CB1">
        <w:rPr>
          <w:rFonts w:ascii="Times New Roman" w:eastAsia="Calibri" w:hAnsi="Times New Roman" w:cs="Times New Roman"/>
          <w:sz w:val="24"/>
          <w:szCs w:val="24"/>
        </w:rPr>
        <w:t>__________________</w:t>
      </w:r>
      <w:r w:rsidRPr="006B7CB1">
        <w:rPr>
          <w:rFonts w:ascii="Times New Roman" w:eastAsia="Times New Roman" w:hAnsi="Times New Roman" w:cs="Times New Roman"/>
          <w:sz w:val="24"/>
          <w:szCs w:val="24"/>
          <w:lang w:eastAsia="lv-LV"/>
        </w:rPr>
        <w:t>(turpmāk – Izpildītājs), kuru saskaņā ar statūtiem pārstāv ________________, no otras puses (turpmāk kopā – Puses) noslēdz šo līgumu (turpmāk – Līgums) saskaņā ar Vispārīgās vienošanās (POSSESSOR/2023/</w:t>
      </w:r>
      <w:r w:rsidR="009663B0">
        <w:rPr>
          <w:rFonts w:ascii="Times New Roman" w:eastAsia="Times New Roman" w:hAnsi="Times New Roman" w:cs="Times New Roman"/>
          <w:sz w:val="24"/>
          <w:szCs w:val="24"/>
          <w:lang w:eastAsia="lv-LV"/>
        </w:rPr>
        <w:t>31</w:t>
      </w:r>
      <w:r w:rsidRPr="006B7CB1">
        <w:rPr>
          <w:rFonts w:ascii="Times New Roman" w:eastAsia="Times New Roman" w:hAnsi="Times New Roman" w:cs="Times New Roman"/>
          <w:sz w:val="24"/>
          <w:szCs w:val="24"/>
          <w:lang w:eastAsia="lv-LV"/>
        </w:rPr>
        <w:t xml:space="preserve">) ietvaros iesniegto piedāvājumu un tehnisko specifikāciju:  </w:t>
      </w:r>
    </w:p>
    <w:p w14:paraId="278A4C1E" w14:textId="77777777" w:rsidR="002C125A" w:rsidRPr="006B7CB1" w:rsidRDefault="002C125A" w:rsidP="002C125A">
      <w:pPr>
        <w:ind w:firstLine="720"/>
        <w:rPr>
          <w:rFonts w:ascii="Times New Roman" w:eastAsia="Times New Roman" w:hAnsi="Times New Roman" w:cs="Times New Roman"/>
          <w:sz w:val="24"/>
          <w:szCs w:val="24"/>
          <w:lang w:eastAsia="lv-LV"/>
        </w:rPr>
      </w:pPr>
    </w:p>
    <w:p w14:paraId="7F96D258" w14:textId="77777777" w:rsidR="002C125A" w:rsidRPr="006B7CB1" w:rsidRDefault="002C125A" w:rsidP="002C125A">
      <w:pPr>
        <w:numPr>
          <w:ilvl w:val="0"/>
          <w:numId w:val="20"/>
        </w:num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Līguma priekšmets</w:t>
      </w:r>
    </w:p>
    <w:p w14:paraId="581063B1" w14:textId="4CBBA117" w:rsidR="002C125A" w:rsidRPr="006B7CB1" w:rsidRDefault="002C125A" w:rsidP="002C125A">
      <w:pPr>
        <w:numPr>
          <w:ilvl w:val="1"/>
          <w:numId w:val="20"/>
        </w:numPr>
        <w:tabs>
          <w:tab w:val="left" w:pos="284"/>
        </w:tabs>
        <w:ind w:right="-96"/>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Pasūtītājs uzdod un Izpildītājs apņemas veikt </w:t>
      </w:r>
      <w:r w:rsidRPr="006B7CB1">
        <w:rPr>
          <w:rFonts w:ascii="Times New Roman" w:hAnsi="Times New Roman" w:cs="Times New Roman"/>
          <w:sz w:val="24"/>
          <w:szCs w:val="24"/>
        </w:rPr>
        <w:t xml:space="preserve">nekustamā īpašuma </w:t>
      </w:r>
      <w:r w:rsidR="00CC2F85" w:rsidRPr="006B7CB1">
        <w:rPr>
          <w:rFonts w:ascii="Times New Roman" w:eastAsia="Times New Roman" w:hAnsi="Times New Roman" w:cs="Times New Roman"/>
          <w:sz w:val="24"/>
          <w:szCs w:val="24"/>
          <w:lang w:eastAsia="lv-LV"/>
        </w:rPr>
        <w:t>Ilmeņa ielā 6, Rīgā</w:t>
      </w:r>
      <w:r w:rsidRPr="006B7CB1">
        <w:rPr>
          <w:rFonts w:ascii="Times New Roman" w:eastAsia="Times New Roman" w:hAnsi="Times New Roman" w:cs="Times New Roman"/>
          <w:sz w:val="24"/>
          <w:szCs w:val="24"/>
          <w:lang w:eastAsia="lv-LV"/>
        </w:rPr>
        <w:t xml:space="preserve"> (turpmāk – Nekustamais īpašums)</w:t>
      </w:r>
      <w:r w:rsidRPr="006B7CB1">
        <w:rPr>
          <w:rFonts w:ascii="Times New Roman" w:eastAsia="Times New Roman" w:hAnsi="Times New Roman" w:cs="Times New Roman"/>
          <w:bCs/>
          <w:sz w:val="24"/>
          <w:szCs w:val="24"/>
          <w:lang w:eastAsia="lv-LV"/>
        </w:rPr>
        <w:t>, sakārtošanu</w:t>
      </w:r>
      <w:r w:rsidRPr="006B7CB1">
        <w:rPr>
          <w:rFonts w:ascii="Times New Roman" w:eastAsia="Times New Roman" w:hAnsi="Times New Roman" w:cs="Times New Roman"/>
          <w:sz w:val="24"/>
          <w:szCs w:val="24"/>
          <w:lang w:eastAsia="lv-LV"/>
        </w:rPr>
        <w:t xml:space="preserve">  saskaņā ar spēkā esošajiem normatīvajiem aktiem, Izpildītāja iesniegto finanšu piedāvājumu (Līguma 1.pielikums) un Tehnisko specifikāciju (Līguma 2.pielikums). Līguma pielikumi ir Līguma neatņemamas sastāvdaļas. </w:t>
      </w:r>
    </w:p>
    <w:p w14:paraId="07CD6288"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Izpildītājs </w:t>
      </w:r>
      <w:r w:rsidRPr="006B7CB1">
        <w:rPr>
          <w:rFonts w:ascii="Times New Roman" w:eastAsia="Times New Roman" w:hAnsi="Times New Roman" w:cs="Times New Roman"/>
          <w:bCs/>
          <w:sz w:val="24"/>
          <w:szCs w:val="24"/>
          <w:lang w:eastAsia="lv-LV"/>
        </w:rPr>
        <w:t xml:space="preserve">Nekustamā īpašuma </w:t>
      </w:r>
      <w:r w:rsidRPr="006B7CB1">
        <w:rPr>
          <w:rFonts w:ascii="Times New Roman" w:eastAsia="Times New Roman" w:hAnsi="Times New Roman" w:cs="Times New Roman"/>
          <w:sz w:val="24"/>
          <w:szCs w:val="24"/>
          <w:lang w:eastAsia="lv-LV"/>
        </w:rPr>
        <w:t>sakārtošanu (turpmāk – Darbs) veic, izmantojot savus rīkus un citus nepieciešamos līdzekļus.</w:t>
      </w:r>
    </w:p>
    <w:p w14:paraId="6D49BE17"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Izpildītājs Nekustamo īpašumu ir apsekojis, un tam ir zināms Darba apjoms.</w:t>
      </w:r>
    </w:p>
    <w:p w14:paraId="410E6B85" w14:textId="77777777" w:rsidR="002C125A" w:rsidRPr="006B7CB1" w:rsidRDefault="002C125A" w:rsidP="002C125A">
      <w:pPr>
        <w:rPr>
          <w:rFonts w:ascii="Times New Roman" w:eastAsia="Times New Roman" w:hAnsi="Times New Roman" w:cs="Times New Roman"/>
          <w:sz w:val="24"/>
          <w:szCs w:val="24"/>
          <w:lang w:eastAsia="lv-LV"/>
        </w:rPr>
      </w:pPr>
    </w:p>
    <w:p w14:paraId="613FAE32" w14:textId="77777777" w:rsidR="002C125A" w:rsidRPr="006B7CB1" w:rsidRDefault="002C125A" w:rsidP="002C125A">
      <w:pPr>
        <w:numPr>
          <w:ilvl w:val="0"/>
          <w:numId w:val="20"/>
        </w:num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Apmaksas apmērs un kārtība</w:t>
      </w:r>
    </w:p>
    <w:p w14:paraId="3D02BD1C" w14:textId="77777777" w:rsidR="002C2CFA" w:rsidRPr="006B7CB1" w:rsidRDefault="002C125A" w:rsidP="00D50FE9">
      <w:pPr>
        <w:pStyle w:val="Sarakstarindkopa"/>
        <w:numPr>
          <w:ilvl w:val="1"/>
          <w:numId w:val="20"/>
        </w:numPr>
        <w:ind w:right="-96"/>
        <w:contextualSpacing w:val="0"/>
        <w:rPr>
          <w:rFonts w:ascii="Times New Roman" w:hAnsi="Times New Roman" w:cs="Times New Roman"/>
          <w:sz w:val="24"/>
          <w:szCs w:val="24"/>
        </w:rPr>
      </w:pPr>
      <w:r w:rsidRPr="006B7CB1">
        <w:rPr>
          <w:rFonts w:ascii="Times New Roman" w:hAnsi="Times New Roman" w:cs="Times New Roman"/>
          <w:sz w:val="24"/>
          <w:szCs w:val="24"/>
        </w:rPr>
        <w:t>Par Darba izpildi Pasūtītājs maksā Izpildītājam līgumcenu –</w:t>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r>
      <w:r w:rsidRPr="006B7CB1">
        <w:rPr>
          <w:rFonts w:ascii="Times New Roman" w:hAnsi="Times New Roman" w:cs="Times New Roman"/>
          <w:b/>
          <w:sz w:val="24"/>
          <w:szCs w:val="24"/>
        </w:rPr>
        <w:softHyphen/>
        <w:t xml:space="preserve"> _______ EUR</w:t>
      </w:r>
      <w:r w:rsidRPr="006B7CB1">
        <w:rPr>
          <w:rFonts w:ascii="Times New Roman" w:hAnsi="Times New Roman" w:cs="Times New Roman"/>
          <w:sz w:val="24"/>
          <w:szCs w:val="24"/>
        </w:rPr>
        <w:t xml:space="preserve"> (</w:t>
      </w:r>
      <w:r w:rsidR="006E1101" w:rsidRPr="006B7CB1">
        <w:rPr>
          <w:rFonts w:ascii="Times New Roman" w:hAnsi="Times New Roman" w:cs="Times New Roman"/>
          <w:sz w:val="24"/>
          <w:szCs w:val="24"/>
        </w:rPr>
        <w:t>______________________</w:t>
      </w:r>
      <w:r w:rsidRPr="006B7CB1">
        <w:rPr>
          <w:rFonts w:ascii="Times New Roman" w:hAnsi="Times New Roman" w:cs="Times New Roman"/>
          <w:sz w:val="24"/>
          <w:szCs w:val="24"/>
        </w:rPr>
        <w:t xml:space="preserve">) 15 (piecpadsmit) darbdienu laikā pēc Līguma 2.2.punktā minētā nodošanas – pieņemšanas akta abpusējas parakstīšanas un rēķina saņemšanas. </w:t>
      </w:r>
      <w:r w:rsidR="002C2CFA" w:rsidRPr="006B7CB1">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002C2CFA" w:rsidRPr="006B7CB1">
        <w:rPr>
          <w:rFonts w:ascii="Times New Roman" w:eastAsia="Times New Roman" w:hAnsi="Times New Roman" w:cs="Times New Roman"/>
          <w:sz w:val="24"/>
          <w:szCs w:val="24"/>
          <w:lang w:eastAsia="lv-LV"/>
        </w:rPr>
        <w:t xml:space="preserve"> </w:t>
      </w:r>
      <w:r w:rsidR="002C2CFA" w:rsidRPr="006B7CB1">
        <w:rPr>
          <w:rFonts w:ascii="Times New Roman" w:eastAsia="Times New Roman" w:hAnsi="Times New Roman" w:cs="Times New Roman"/>
          <w:sz w:val="24"/>
          <w:szCs w:val="24"/>
          <w:lang w:eastAsia="zh-CN"/>
        </w:rPr>
        <w:t>Papildus līgumcenai Pasūtītājs maksā Izpildītājam pievienotās vērtības nodokli saskaņā ar darījuma brīdī spēkā esošo Latvijas Republikas normatīvajos aktos noteikto kārtību un apmēru</w:t>
      </w:r>
      <w:r w:rsidR="002C2CFA" w:rsidRPr="006B7CB1">
        <w:rPr>
          <w:rFonts w:ascii="Times New Roman" w:eastAsia="Times New Roman" w:hAnsi="Times New Roman" w:cs="Times New Roman"/>
          <w:sz w:val="24"/>
          <w:szCs w:val="24"/>
          <w:lang w:eastAsia="lv-LV"/>
        </w:rPr>
        <w:t>.</w:t>
      </w:r>
    </w:p>
    <w:p w14:paraId="2BEA3501" w14:textId="0C8BDE48" w:rsidR="002C125A" w:rsidRPr="006B7CB1" w:rsidRDefault="002C125A" w:rsidP="00D50FE9">
      <w:pPr>
        <w:pStyle w:val="Sarakstarindkopa"/>
        <w:numPr>
          <w:ilvl w:val="1"/>
          <w:numId w:val="20"/>
        </w:numPr>
        <w:ind w:right="-96"/>
        <w:contextualSpacing w:val="0"/>
        <w:rPr>
          <w:rFonts w:ascii="Times New Roman" w:hAnsi="Times New Roman" w:cs="Times New Roman"/>
          <w:sz w:val="24"/>
          <w:szCs w:val="24"/>
        </w:rPr>
      </w:pPr>
      <w:r w:rsidRPr="006B7CB1">
        <w:rPr>
          <w:rFonts w:ascii="Times New Roman" w:hAnsi="Times New Roman" w:cs="Times New Roman"/>
          <w:sz w:val="24"/>
          <w:szCs w:val="24"/>
        </w:rPr>
        <w:t>Darbs, kas ir pilnībā pabeigts, tiek nodots Pasūtītājam ar Darba nodošanas un pieņemšanas aktu (</w:t>
      </w:r>
      <w:r w:rsidR="002C2CFA" w:rsidRPr="006B7CB1">
        <w:rPr>
          <w:rFonts w:ascii="Times New Roman" w:hAnsi="Times New Roman" w:cs="Times New Roman"/>
          <w:sz w:val="24"/>
          <w:szCs w:val="24"/>
        </w:rPr>
        <w:t xml:space="preserve">Līguma </w:t>
      </w:r>
      <w:r w:rsidRPr="006B7CB1">
        <w:rPr>
          <w:rFonts w:ascii="Times New Roman" w:hAnsi="Times New Roman" w:cs="Times New Roman"/>
          <w:sz w:val="24"/>
          <w:szCs w:val="24"/>
        </w:rPr>
        <w:t>3.pielikums).</w:t>
      </w:r>
    </w:p>
    <w:p w14:paraId="53003271" w14:textId="77777777" w:rsidR="002C125A" w:rsidRPr="006B7CB1" w:rsidRDefault="002C125A" w:rsidP="002C125A">
      <w:pPr>
        <w:pStyle w:val="Sarakstarindkopa"/>
        <w:numPr>
          <w:ilvl w:val="1"/>
          <w:numId w:val="20"/>
        </w:numPr>
        <w:ind w:right="-96"/>
        <w:contextualSpacing w:val="0"/>
        <w:rPr>
          <w:rFonts w:ascii="Times New Roman" w:hAnsi="Times New Roman" w:cs="Times New Roman"/>
          <w:sz w:val="24"/>
          <w:szCs w:val="24"/>
        </w:rPr>
      </w:pPr>
      <w:r w:rsidRPr="006B7CB1">
        <w:rPr>
          <w:rFonts w:ascii="Times New Roman" w:hAnsi="Times New Roman" w:cs="Times New Roman"/>
          <w:sz w:val="24"/>
          <w:szCs w:val="24"/>
        </w:rPr>
        <w:t>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499BF30A" w14:textId="77777777" w:rsidR="002C125A" w:rsidRPr="006B7CB1" w:rsidRDefault="002C125A" w:rsidP="002C125A">
      <w:pPr>
        <w:pStyle w:val="Sarakstarindkopa"/>
        <w:numPr>
          <w:ilvl w:val="1"/>
          <w:numId w:val="20"/>
        </w:numPr>
        <w:ind w:right="-96"/>
        <w:contextualSpacing w:val="0"/>
        <w:rPr>
          <w:rFonts w:ascii="Times New Roman" w:hAnsi="Times New Roman" w:cs="Times New Roman"/>
          <w:sz w:val="24"/>
          <w:szCs w:val="24"/>
        </w:rPr>
      </w:pPr>
      <w:r w:rsidRPr="006B7CB1">
        <w:rPr>
          <w:rFonts w:ascii="Times New Roman" w:hAnsi="Times New Roman" w:cs="Times New Roman"/>
          <w:sz w:val="24"/>
          <w:szCs w:val="24"/>
        </w:rPr>
        <w:t>Darba nodošanas un pieņemšanas akta parakstīšana neatbrīvo Izpildītāju no atbildības par slēptiem, akta parakstīšanas laikā nekonstatētiem trūkumiem.</w:t>
      </w:r>
    </w:p>
    <w:p w14:paraId="7EC7A63D" w14:textId="77777777" w:rsidR="002C125A" w:rsidRPr="006B7CB1" w:rsidRDefault="002C125A" w:rsidP="002C125A">
      <w:pPr>
        <w:ind w:left="450"/>
        <w:rPr>
          <w:rFonts w:ascii="Times New Roman" w:eastAsia="Times New Roman" w:hAnsi="Times New Roman" w:cs="Times New Roman"/>
          <w:sz w:val="24"/>
          <w:szCs w:val="24"/>
          <w:lang w:eastAsia="lv-LV"/>
        </w:rPr>
      </w:pPr>
    </w:p>
    <w:p w14:paraId="4C4169AC" w14:textId="77777777" w:rsidR="002C125A" w:rsidRPr="006B7CB1" w:rsidRDefault="002C125A" w:rsidP="002C125A">
      <w:pPr>
        <w:numPr>
          <w:ilvl w:val="0"/>
          <w:numId w:val="20"/>
        </w:numPr>
        <w:ind w:left="0" w:right="49" w:firstLine="0"/>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Darba izpildes termiņš</w:t>
      </w:r>
    </w:p>
    <w:p w14:paraId="047FBA8A" w14:textId="77777777" w:rsidR="002C125A" w:rsidRPr="006B7CB1" w:rsidRDefault="002C125A" w:rsidP="002C125A">
      <w:pPr>
        <w:numPr>
          <w:ilvl w:val="1"/>
          <w:numId w:val="20"/>
        </w:numPr>
        <w:ind w:right="-96"/>
        <w:rPr>
          <w:rFonts w:ascii="Times New Roman" w:eastAsia="Times New Roman" w:hAnsi="Times New Roman" w:cs="Times New Roman"/>
          <w:sz w:val="24"/>
          <w:szCs w:val="24"/>
          <w:lang w:eastAsia="lv-LV"/>
        </w:rPr>
      </w:pPr>
      <w:bookmarkStart w:id="18" w:name="_Hlk66785274"/>
      <w:r w:rsidRPr="006B7CB1">
        <w:rPr>
          <w:rFonts w:ascii="Times New Roman" w:eastAsia="Times New Roman" w:hAnsi="Times New Roman" w:cs="Times New Roman"/>
          <w:sz w:val="24"/>
          <w:szCs w:val="24"/>
          <w:lang w:eastAsia="lv-LV"/>
        </w:rPr>
        <w:t>Darbs tiek uzsākts nekavējoties pēc Līguma noslēgšanas dienas.</w:t>
      </w:r>
    </w:p>
    <w:p w14:paraId="3323E573" w14:textId="77777777" w:rsidR="002C125A" w:rsidRPr="006B7CB1" w:rsidRDefault="002C125A" w:rsidP="002C125A">
      <w:pPr>
        <w:pStyle w:val="Sarakstarindkopa"/>
        <w:numPr>
          <w:ilvl w:val="1"/>
          <w:numId w:val="20"/>
        </w:numPr>
        <w:ind w:right="-96"/>
        <w:contextualSpacing w:val="0"/>
        <w:rPr>
          <w:rFonts w:ascii="Times New Roman" w:hAnsi="Times New Roman" w:cs="Times New Roman"/>
          <w:sz w:val="24"/>
          <w:szCs w:val="24"/>
        </w:rPr>
      </w:pPr>
      <w:r w:rsidRPr="006B7CB1">
        <w:rPr>
          <w:rFonts w:ascii="Times New Roman" w:hAnsi="Times New Roman" w:cs="Times New Roman"/>
          <w:sz w:val="24"/>
          <w:szCs w:val="24"/>
        </w:rPr>
        <w:t xml:space="preserve">Izpildītājs apņemas Darbu veikt </w:t>
      </w:r>
      <w:bookmarkEnd w:id="18"/>
      <w:r w:rsidRPr="006B7CB1">
        <w:rPr>
          <w:rFonts w:ascii="Times New Roman" w:hAnsi="Times New Roman" w:cs="Times New Roman"/>
          <w:b/>
          <w:sz w:val="24"/>
          <w:szCs w:val="24"/>
        </w:rPr>
        <w:t>10 (desmit)</w:t>
      </w:r>
      <w:r w:rsidRPr="006B7CB1">
        <w:rPr>
          <w:rFonts w:ascii="Times New Roman" w:hAnsi="Times New Roman" w:cs="Times New Roman"/>
          <w:sz w:val="24"/>
          <w:szCs w:val="24"/>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p w14:paraId="032631CA" w14:textId="77777777" w:rsidR="002C125A" w:rsidRPr="006B7CB1" w:rsidRDefault="002C125A" w:rsidP="002C125A">
      <w:pPr>
        <w:pStyle w:val="Sarakstarindkopa"/>
        <w:ind w:left="450" w:right="-96"/>
        <w:rPr>
          <w:rFonts w:ascii="Times New Roman" w:hAnsi="Times New Roman" w:cs="Times New Roman"/>
          <w:sz w:val="24"/>
          <w:szCs w:val="24"/>
        </w:rPr>
      </w:pPr>
    </w:p>
    <w:p w14:paraId="6B50D105" w14:textId="77777777" w:rsidR="002C125A" w:rsidRPr="006B7CB1" w:rsidRDefault="002C125A" w:rsidP="002C125A">
      <w:pPr>
        <w:numPr>
          <w:ilvl w:val="0"/>
          <w:numId w:val="20"/>
        </w:num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lastRenderedPageBreak/>
        <w:t>Pasūtītāja tiesības un pienākumi</w:t>
      </w:r>
    </w:p>
    <w:p w14:paraId="166FA754"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Pasūtītājs apņemas:</w:t>
      </w:r>
    </w:p>
    <w:p w14:paraId="54730B52"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nodrošināt Izpildītāju ar Pasūtītāja rīcībā esošiem dokumentiem un informāciju, kas nepieciešama Darba izpildei;</w:t>
      </w:r>
    </w:p>
    <w:p w14:paraId="5C861F68"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pēc Darba izpildes parakstīt Darba nodošanas un pieņemšanas aktu;</w:t>
      </w:r>
    </w:p>
    <w:p w14:paraId="206FB1B9"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pēc Darba nodošanas un pieņemšanas akta parakstīšanas un rēķina saņemšanas veikt Līgumā paredzētos maksājumus pielīgtajos termiņos.</w:t>
      </w:r>
    </w:p>
    <w:p w14:paraId="7801D0FB" w14:textId="77777777" w:rsidR="002C125A" w:rsidRPr="006B7CB1" w:rsidRDefault="002C125A" w:rsidP="002C125A">
      <w:pPr>
        <w:numPr>
          <w:ilvl w:val="1"/>
          <w:numId w:val="20"/>
        </w:numPr>
        <w:spacing w:before="1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Pasūtītājam ir tiesības Līguma darbības laikā pieprasīt informāciju no Izpildītāja par Darba izpildes gaitu un veikt Darba izpildes atbilstības Līguma noteikumiem un termiņam pārbaudi dabā, iepriekš par to nebrīdinot Izpildītāju.</w:t>
      </w:r>
    </w:p>
    <w:p w14:paraId="78BB3806" w14:textId="77777777" w:rsidR="002C125A" w:rsidRPr="006B7CB1" w:rsidRDefault="002C125A" w:rsidP="002C125A">
      <w:pPr>
        <w:numPr>
          <w:ilvl w:val="1"/>
          <w:numId w:val="20"/>
        </w:numPr>
        <w:ind w:left="448" w:hanging="44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Ja, pārbaudot Darbu, Pasūtītājs konstatē, ka tas neatbilst Līguma nosacījumiem, veikts nekvalitatīvi vai līdz galam nav pabeigts, vai neatbilst tiesību aktu prasībām, Pasūtītājs par šo faktu ir tiesīgs sastādīt aktu, norādot termiņu, kādā jānovērš trūkumi, lai nodrošinātu Darba atbilstību Līguma un tiesību aktu prasībām.</w:t>
      </w:r>
    </w:p>
    <w:p w14:paraId="41612E59" w14:textId="77777777" w:rsidR="002C125A" w:rsidRPr="006B7CB1" w:rsidRDefault="002C125A" w:rsidP="002C125A">
      <w:pPr>
        <w:jc w:val="left"/>
        <w:rPr>
          <w:rFonts w:ascii="Times New Roman" w:eastAsia="Times New Roman" w:hAnsi="Times New Roman" w:cs="Times New Roman"/>
          <w:sz w:val="24"/>
          <w:szCs w:val="24"/>
          <w:lang w:eastAsia="lv-LV"/>
        </w:rPr>
      </w:pPr>
    </w:p>
    <w:p w14:paraId="483BE306" w14:textId="77777777" w:rsidR="002C125A" w:rsidRPr="006B7CB1" w:rsidRDefault="002C125A" w:rsidP="002C125A">
      <w:pPr>
        <w:numPr>
          <w:ilvl w:val="0"/>
          <w:numId w:val="20"/>
        </w:num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Izpildītāja tiesības un pienākumi</w:t>
      </w:r>
    </w:p>
    <w:p w14:paraId="3C813D17"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Izpildītājs apņemas:</w:t>
      </w:r>
    </w:p>
    <w:p w14:paraId="45116203"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Darbu veikt kvalitatīvi, atbilstoši spēkā esošajiem normatīvajiem aktiem un Līgumā noteiktajā termiņā;</w:t>
      </w:r>
    </w:p>
    <w:p w14:paraId="46E9F1F1"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17F39720"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pēc Pasūtītāja pieprasījuma sniegt informāciju par Darba izpildes gaitu;</w:t>
      </w:r>
    </w:p>
    <w:p w14:paraId="76F961AA"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izpildot Darbu, ievērot visus Latvijas Republikā spēkā esošos tehniskos, sanitāros, drošības, vides aizsardzības un ugunsdrošības noteikumus un prasības;</w:t>
      </w:r>
    </w:p>
    <w:p w14:paraId="5824BC0E"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nodrošināt Līguma izpildei nepieciešamos darba rīkus, transportu un mehānismus;</w:t>
      </w:r>
    </w:p>
    <w:p w14:paraId="144F4453"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Līguma 4.3.punktā noteiktajā gadījumā par saviem līdzekļiem veikt nepieciešamās darbības Pasūtītāja norādītajā laikā, lai nodrošinātu Darba atbilstību Līguma un normatīvo aktu prasībām;</w:t>
      </w:r>
    </w:p>
    <w:p w14:paraId="3FFCD275"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Darba izpildes laikā uzturēt kārtībā Darba izpildes vietu. Pēc Darba pabeigšanas līdz Darba nodošanas un pieņemšanas akta parakstīšanai sakopt un savest kārtībā Darba izpildes vietu;</w:t>
      </w:r>
    </w:p>
    <w:p w14:paraId="6122B615" w14:textId="77777777" w:rsidR="002C125A" w:rsidRPr="006B7CB1" w:rsidRDefault="002C125A" w:rsidP="002C125A">
      <w:pPr>
        <w:numPr>
          <w:ilvl w:val="2"/>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Darbu veikt tādā veidā, lai netiktu nodarīts kaitējums vai zaudējumi nevienai personai.</w:t>
      </w:r>
    </w:p>
    <w:p w14:paraId="0BB02CD5" w14:textId="77777777" w:rsidR="002C125A" w:rsidRPr="006B7CB1" w:rsidRDefault="002C125A" w:rsidP="002C125A">
      <w:pPr>
        <w:numPr>
          <w:ilvl w:val="0"/>
          <w:numId w:val="20"/>
        </w:numPr>
        <w:spacing w:before="360"/>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Pušu atbildība</w:t>
      </w:r>
    </w:p>
    <w:p w14:paraId="00B49BC2" w14:textId="77777777" w:rsidR="002C125A" w:rsidRPr="006B7CB1" w:rsidRDefault="002C125A" w:rsidP="002C125A">
      <w:pPr>
        <w:numPr>
          <w:ilvl w:val="1"/>
          <w:numId w:val="20"/>
        </w:numPr>
        <w:ind w:left="448" w:hanging="44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Par nekvalitatīvi veiktu vai nesavlaicīgu Darba izpildi Izpildītājs maksā un Pasūtītājs ietur līgumsodu 0,5% (nulle, komats, pieci) no līgumcenas par katru nokavēto Darba izpildes dienu, bet ne vairāk kā </w:t>
      </w:r>
      <w:r w:rsidRPr="006B7CB1">
        <w:rPr>
          <w:rFonts w:ascii="Times New Roman" w:eastAsia="Times New Roman" w:hAnsi="Times New Roman" w:cs="Times New Roman"/>
          <w:sz w:val="24"/>
          <w:szCs w:val="24"/>
          <w:lang w:eastAsia="zh-CN"/>
        </w:rPr>
        <w:t>10% (desmit procentus) no Līguma 2.1.punktā minētās līgumcenas</w:t>
      </w:r>
      <w:r w:rsidRPr="006B7CB1">
        <w:rPr>
          <w:rFonts w:ascii="Times New Roman" w:eastAsia="Times New Roman" w:hAnsi="Times New Roman" w:cs="Times New Roman"/>
          <w:sz w:val="24"/>
          <w:szCs w:val="24"/>
          <w:lang w:eastAsia="lv-LV"/>
        </w:rPr>
        <w:t>.</w:t>
      </w:r>
    </w:p>
    <w:p w14:paraId="2BC813AE" w14:textId="77777777" w:rsidR="002C125A" w:rsidRPr="006B7CB1" w:rsidRDefault="002C125A" w:rsidP="002C125A">
      <w:pPr>
        <w:numPr>
          <w:ilvl w:val="1"/>
          <w:numId w:val="20"/>
        </w:numPr>
        <w:tabs>
          <w:tab w:val="clear" w:pos="450"/>
          <w:tab w:val="left" w:pos="426"/>
        </w:tabs>
        <w:ind w:left="448" w:hanging="44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Pasūtītājs maksā Izpildītājam līgumsodu 0,5% (nulle, komats, pieci) no nesamaksātās summas par katru nokavēto samaksas termiņa dienu, bet ne vairāk kā </w:t>
      </w:r>
      <w:r w:rsidRPr="006B7CB1">
        <w:rPr>
          <w:rFonts w:ascii="Times New Roman" w:eastAsia="Times New Roman" w:hAnsi="Times New Roman" w:cs="Times New Roman"/>
          <w:sz w:val="24"/>
          <w:szCs w:val="24"/>
          <w:lang w:eastAsia="zh-CN"/>
        </w:rPr>
        <w:t>10% (desmit procentus) no Līguma 2.1.punktā minētās līgumcenas</w:t>
      </w:r>
      <w:r w:rsidRPr="006B7CB1">
        <w:rPr>
          <w:rFonts w:ascii="Times New Roman" w:eastAsia="Times New Roman" w:hAnsi="Times New Roman" w:cs="Times New Roman"/>
          <w:sz w:val="24"/>
          <w:szCs w:val="24"/>
          <w:lang w:eastAsia="lv-LV"/>
        </w:rPr>
        <w:t>.</w:t>
      </w:r>
    </w:p>
    <w:p w14:paraId="35A7C883" w14:textId="77777777" w:rsidR="002C125A" w:rsidRPr="006B7CB1" w:rsidRDefault="002C125A" w:rsidP="002C125A">
      <w:pPr>
        <w:numPr>
          <w:ilvl w:val="1"/>
          <w:numId w:val="20"/>
        </w:numPr>
        <w:tabs>
          <w:tab w:val="clear" w:pos="450"/>
          <w:tab w:val="left" w:pos="426"/>
        </w:tabs>
        <w:ind w:left="448" w:hanging="448"/>
        <w:rPr>
          <w:rFonts w:ascii="Times New Roman" w:eastAsia="Times New Roman" w:hAnsi="Times New Roman" w:cs="Times New Roman"/>
          <w:sz w:val="24"/>
          <w:szCs w:val="24"/>
          <w:lang w:eastAsia="lv-LV"/>
        </w:rPr>
      </w:pPr>
      <w:r w:rsidRPr="006B7CB1">
        <w:rPr>
          <w:rFonts w:ascii="Times New Roman" w:hAnsi="Times New Roman" w:cs="Times New Roman"/>
          <w:sz w:val="24"/>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00C427D1" w14:textId="77777777" w:rsidR="002C125A" w:rsidRPr="006B7CB1" w:rsidRDefault="002C125A" w:rsidP="002C125A">
      <w:pPr>
        <w:tabs>
          <w:tab w:val="left" w:pos="426"/>
        </w:tabs>
        <w:spacing w:before="120"/>
        <w:ind w:left="450"/>
        <w:jc w:val="left"/>
        <w:rPr>
          <w:rFonts w:ascii="Times New Roman" w:eastAsia="Times New Roman" w:hAnsi="Times New Roman" w:cs="Times New Roman"/>
          <w:sz w:val="24"/>
          <w:szCs w:val="24"/>
          <w:lang w:eastAsia="lv-LV"/>
        </w:rPr>
      </w:pPr>
    </w:p>
    <w:p w14:paraId="00382D09" w14:textId="77777777" w:rsidR="002C125A" w:rsidRPr="006B7CB1" w:rsidRDefault="002C125A" w:rsidP="002C125A">
      <w:pPr>
        <w:numPr>
          <w:ilvl w:val="0"/>
          <w:numId w:val="20"/>
        </w:num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t>Nepārvaramā vara</w:t>
      </w:r>
    </w:p>
    <w:p w14:paraId="062456EA" w14:textId="77777777" w:rsidR="002C125A" w:rsidRPr="006B7CB1" w:rsidRDefault="002C125A" w:rsidP="002C125A">
      <w:pPr>
        <w:ind w:firstLine="450"/>
        <w:rPr>
          <w:rFonts w:ascii="Times New Roman" w:eastAsia="Calibri" w:hAnsi="Times New Roman" w:cs="Times New Roman"/>
          <w:sz w:val="24"/>
          <w:szCs w:val="24"/>
        </w:rPr>
      </w:pPr>
      <w:r w:rsidRPr="006B7CB1">
        <w:rPr>
          <w:rFonts w:ascii="Times New Roman" w:eastAsia="Calibri" w:hAnsi="Times New Roman" w:cs="Times New Roman"/>
          <w:sz w:val="24"/>
          <w:szCs w:val="24"/>
        </w:rPr>
        <w:t>Puse, kura nevar pilnīgi vai daļēji izpildīt savas saistības nepārvaramas varas dēļ, piecu darba dienu laikā rakstveidā informē otro pusi par minēto apstākļu rašanos. Puses, savstarpēji vienojoties, pieņem lēmumu par turpmāko rīcību.</w:t>
      </w:r>
    </w:p>
    <w:p w14:paraId="3B27072A" w14:textId="77777777" w:rsidR="002C125A" w:rsidRPr="006B7CB1" w:rsidRDefault="002C125A" w:rsidP="002C125A">
      <w:pPr>
        <w:ind w:firstLine="450"/>
        <w:rPr>
          <w:rFonts w:ascii="Times New Roman" w:eastAsia="Calibri" w:hAnsi="Times New Roman" w:cs="Times New Roman"/>
          <w:sz w:val="24"/>
          <w:szCs w:val="24"/>
        </w:rPr>
      </w:pPr>
    </w:p>
    <w:p w14:paraId="634AB483" w14:textId="77777777" w:rsidR="002C125A" w:rsidRPr="006B7CB1" w:rsidRDefault="002C125A" w:rsidP="002C125A">
      <w:pPr>
        <w:numPr>
          <w:ilvl w:val="0"/>
          <w:numId w:val="20"/>
        </w:numPr>
        <w:jc w:val="center"/>
        <w:rPr>
          <w:rFonts w:ascii="Times New Roman" w:eastAsia="Calibri" w:hAnsi="Times New Roman" w:cs="Times New Roman"/>
          <w:b/>
          <w:sz w:val="24"/>
          <w:szCs w:val="24"/>
        </w:rPr>
      </w:pPr>
      <w:r w:rsidRPr="006B7CB1">
        <w:rPr>
          <w:rFonts w:ascii="Times New Roman" w:eastAsia="Calibri" w:hAnsi="Times New Roman" w:cs="Times New Roman"/>
          <w:b/>
          <w:sz w:val="24"/>
          <w:szCs w:val="24"/>
        </w:rPr>
        <w:lastRenderedPageBreak/>
        <w:t>Citi nosacījumi</w:t>
      </w:r>
    </w:p>
    <w:p w14:paraId="43FBEB1E"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Ar pušu rakstisku vienošanos Līgumu var grozīt, papildināt vai izbeigt pirms termiņa.</w:t>
      </w:r>
    </w:p>
    <w:p w14:paraId="3277BC76"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Puses savstarpēji vienojoties ir tiesīgas veikt grozījumus Līgumā šādos gadījumos:</w:t>
      </w:r>
    </w:p>
    <w:p w14:paraId="3685B72F" w14:textId="77777777" w:rsidR="002C125A" w:rsidRPr="006B7CB1" w:rsidRDefault="002C125A" w:rsidP="002C125A">
      <w:pPr>
        <w:numPr>
          <w:ilvl w:val="2"/>
          <w:numId w:val="20"/>
        </w:numPr>
        <w:ind w:left="426" w:firstLine="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tiek veikti tehniski Līguma grozījumi, ar kuriem tiek precizēti Līguma nosacījumi, ja to interpretācija ir radījusi vai var radīt neviennozīmīgu Līguma nosacījumu iztulkošanu;</w:t>
      </w:r>
    </w:p>
    <w:p w14:paraId="42D16861" w14:textId="77777777" w:rsidR="002C125A" w:rsidRPr="006B7CB1" w:rsidRDefault="002C125A" w:rsidP="002C125A">
      <w:pPr>
        <w:numPr>
          <w:ilvl w:val="2"/>
          <w:numId w:val="20"/>
        </w:numPr>
        <w:ind w:left="426" w:firstLine="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ja mainās sakārtojamā Nekustamā īpašuma Darba apjoms, bet ne vairāk kā par </w:t>
      </w:r>
      <w:r w:rsidRPr="006B7CB1">
        <w:rPr>
          <w:rFonts w:ascii="Times New Roman" w:eastAsia="Times New Roman" w:hAnsi="Times New Roman" w:cs="Times New Roman"/>
          <w:sz w:val="24"/>
          <w:szCs w:val="24"/>
          <w:lang w:eastAsia="zh-CN"/>
        </w:rPr>
        <w:t>10% (desmit procenti)</w:t>
      </w:r>
      <w:r w:rsidRPr="006B7CB1">
        <w:rPr>
          <w:rFonts w:ascii="Times New Roman" w:eastAsia="Times New Roman" w:hAnsi="Times New Roman" w:cs="Times New Roman"/>
          <w:sz w:val="24"/>
          <w:szCs w:val="24"/>
          <w:lang w:eastAsia="lv-LV"/>
        </w:rPr>
        <w:t xml:space="preserve"> no sākotnēji noteiktā Darba apjoma.</w:t>
      </w:r>
    </w:p>
    <w:p w14:paraId="769E3710"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Pasūtītājs var vienpusēji izbeigt Līgumu</w:t>
      </w:r>
      <w:r w:rsidRPr="006B7CB1">
        <w:rPr>
          <w:rFonts w:ascii="Times New Roman" w:eastAsia="Times New Roman" w:hAnsi="Times New Roman" w:cs="Times New Roman"/>
          <w:sz w:val="24"/>
          <w:szCs w:val="24"/>
          <w:lang w:eastAsia="zh-CN"/>
        </w:rPr>
        <w:t>, ja:</w:t>
      </w:r>
    </w:p>
    <w:p w14:paraId="2EB35B3F" w14:textId="630BD864" w:rsidR="002C125A" w:rsidRPr="006B7CB1" w:rsidRDefault="002C125A" w:rsidP="002C125A">
      <w:pPr>
        <w:numPr>
          <w:ilvl w:val="2"/>
          <w:numId w:val="20"/>
        </w:numPr>
        <w:tabs>
          <w:tab w:val="clear" w:pos="862"/>
        </w:tabs>
        <w:ind w:left="426" w:firstLine="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zh-CN"/>
        </w:rPr>
        <w:t xml:space="preserve"> Izpildītājs nav veicis</w:t>
      </w:r>
      <w:r w:rsidRPr="006B7CB1">
        <w:rPr>
          <w:rFonts w:ascii="Times New Roman" w:eastAsia="Times New Roman" w:hAnsi="Times New Roman" w:cs="Times New Roman"/>
          <w:sz w:val="24"/>
          <w:szCs w:val="24"/>
          <w:lang w:eastAsia="lv-LV"/>
        </w:rPr>
        <w:t xml:space="preserve"> Līgumā paredzēto Darbu 3.</w:t>
      </w:r>
      <w:r w:rsidR="00267705">
        <w:rPr>
          <w:rFonts w:ascii="Times New Roman" w:eastAsia="Times New Roman" w:hAnsi="Times New Roman" w:cs="Times New Roman"/>
          <w:sz w:val="24"/>
          <w:szCs w:val="24"/>
          <w:lang w:eastAsia="lv-LV"/>
        </w:rPr>
        <w:t>2</w:t>
      </w:r>
      <w:r w:rsidRPr="006B7CB1">
        <w:rPr>
          <w:rFonts w:ascii="Times New Roman" w:eastAsia="Times New Roman" w:hAnsi="Times New Roman" w:cs="Times New Roman"/>
          <w:sz w:val="24"/>
          <w:szCs w:val="24"/>
          <w:lang w:eastAsia="lv-LV"/>
        </w:rPr>
        <w:t>.punktā noteiktajā termiņā, par to iepriekš rakstveidā paziņojot Izpildītājam. Šādā gadījumā Pasūtītājs atlīdzina Izpildītājam izdevumus par faktiski paveikto Darbu, ja iesniegti izdevumus pamatojoši dokumenti;</w:t>
      </w:r>
    </w:p>
    <w:p w14:paraId="31C0523C" w14:textId="77777777" w:rsidR="002C125A" w:rsidRPr="006B7CB1" w:rsidRDefault="002C125A" w:rsidP="002C125A">
      <w:pPr>
        <w:numPr>
          <w:ilvl w:val="2"/>
          <w:numId w:val="20"/>
        </w:numPr>
        <w:tabs>
          <w:tab w:val="clear" w:pos="862"/>
        </w:tabs>
        <w:ind w:left="426" w:firstLine="0"/>
        <w:rPr>
          <w:rFonts w:ascii="Times New Roman" w:eastAsia="Times New Roman" w:hAnsi="Times New Roman" w:cs="Times New Roman"/>
          <w:sz w:val="24"/>
          <w:szCs w:val="24"/>
          <w:lang w:eastAsia="lv-LV"/>
        </w:rPr>
      </w:pPr>
      <w:r w:rsidRPr="006B7CB1">
        <w:rPr>
          <w:rFonts w:ascii="Times New Roman" w:hAnsi="Times New Roman" w:cs="Times New Roman"/>
          <w:sz w:val="24"/>
          <w:szCs w:val="24"/>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3A1F932D"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Citos gadījumos, kas nav paredzēti Līgumā, puses vadās no spēkā esošajiem normatīvajiem aktiem.</w:t>
      </w:r>
    </w:p>
    <w:p w14:paraId="685DF4D8"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Visus strīdus, kas rodas starp pusēm šī Līguma izpildes gaitā, puses risina sarunu ceļā, rakstveidā piesakot pretenzijas un prasījumus, bet, ja nav iespējams vienošanos panākt – jebkurš strīds, nesaskaņa vai prasība, kas izriet no noslēgtā Līguma tiks izšķirts vispārējās jurisdikcijas tiesā.</w:t>
      </w:r>
    </w:p>
    <w:p w14:paraId="7786F7F4"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Pasūtītāja kontaktpersona – Andris Timma, tālr.: 29468638, e-pasts: Andris.Timma@possessor.gov.lv.</w:t>
      </w:r>
    </w:p>
    <w:p w14:paraId="0FE344A7" w14:textId="118B56F5"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Izpildītāja kontaktpersona - </w:t>
      </w:r>
      <w:r w:rsidR="002C2CFA" w:rsidRPr="006B7CB1">
        <w:rPr>
          <w:rFonts w:ascii="Times New Roman" w:eastAsia="Times New Roman" w:hAnsi="Times New Roman" w:cs="Times New Roman"/>
          <w:sz w:val="24"/>
          <w:szCs w:val="24"/>
          <w:lang w:eastAsia="lv-LV"/>
        </w:rPr>
        <w:t>__________________________________________________</w:t>
      </w:r>
    </w:p>
    <w:p w14:paraId="1CCD7BA2" w14:textId="77777777" w:rsidR="002C125A" w:rsidRPr="006B7CB1" w:rsidRDefault="002C125A" w:rsidP="002C125A">
      <w:pPr>
        <w:numPr>
          <w:ilvl w:val="1"/>
          <w:numId w:val="20"/>
        </w:num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Līgums stājās spēkā ar tā parakstīšanas dienu un ir spēkā līdz saistību pilnīgai izpildei.</w:t>
      </w:r>
    </w:p>
    <w:p w14:paraId="120CBBD6" w14:textId="77777777" w:rsidR="002C125A" w:rsidRPr="006B7CB1" w:rsidRDefault="002C125A" w:rsidP="002C125A">
      <w:pPr>
        <w:jc w:val="center"/>
        <w:rPr>
          <w:rFonts w:ascii="Times New Roman" w:eastAsia="Times New Roman" w:hAnsi="Times New Roman" w:cs="Times New Roman"/>
          <w:b/>
          <w:sz w:val="24"/>
          <w:szCs w:val="24"/>
          <w:lang w:eastAsia="lv-LV"/>
        </w:rPr>
      </w:pPr>
    </w:p>
    <w:p w14:paraId="0D8ECD3F" w14:textId="77777777" w:rsidR="002C125A" w:rsidRPr="006B7CB1" w:rsidRDefault="002C125A" w:rsidP="002C125A">
      <w:pPr>
        <w:jc w:val="center"/>
        <w:rPr>
          <w:rFonts w:ascii="Times New Roman" w:eastAsia="Times New Roman" w:hAnsi="Times New Roman" w:cs="Times New Roman"/>
          <w:b/>
          <w:sz w:val="24"/>
          <w:szCs w:val="24"/>
          <w:lang w:eastAsia="lv-LV"/>
        </w:rPr>
      </w:pPr>
      <w:r w:rsidRPr="006B7CB1">
        <w:rPr>
          <w:rFonts w:ascii="Times New Roman" w:eastAsia="Times New Roman" w:hAnsi="Times New Roman" w:cs="Times New Roman"/>
          <w:b/>
          <w:sz w:val="24"/>
          <w:szCs w:val="24"/>
          <w:lang w:eastAsia="lv-LV"/>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2C125A" w:rsidRPr="006B7CB1" w14:paraId="0E7B246C" w14:textId="77777777" w:rsidTr="009200F9">
        <w:trPr>
          <w:trHeight w:val="323"/>
        </w:trPr>
        <w:tc>
          <w:tcPr>
            <w:tcW w:w="4962" w:type="dxa"/>
            <w:vAlign w:val="center"/>
          </w:tcPr>
          <w:p w14:paraId="3A64AED2" w14:textId="77777777" w:rsidR="002C125A" w:rsidRPr="006B7CB1" w:rsidRDefault="002C125A" w:rsidP="009200F9">
            <w:pPr>
              <w:rPr>
                <w:rFonts w:ascii="Times New Roman" w:eastAsia="Calibri" w:hAnsi="Times New Roman" w:cs="Times New Roman"/>
                <w:b/>
                <w:sz w:val="24"/>
                <w:szCs w:val="24"/>
              </w:rPr>
            </w:pPr>
            <w:r w:rsidRPr="006B7CB1">
              <w:rPr>
                <w:rFonts w:ascii="Times New Roman" w:eastAsia="Calibri" w:hAnsi="Times New Roman" w:cs="Times New Roman"/>
                <w:b/>
                <w:sz w:val="24"/>
                <w:szCs w:val="24"/>
              </w:rPr>
              <w:t>Pasūtītājs</w:t>
            </w:r>
          </w:p>
        </w:tc>
        <w:tc>
          <w:tcPr>
            <w:tcW w:w="4819" w:type="dxa"/>
            <w:vAlign w:val="center"/>
          </w:tcPr>
          <w:p w14:paraId="43938C53" w14:textId="77777777" w:rsidR="002C125A" w:rsidRPr="006B7CB1" w:rsidRDefault="002C125A" w:rsidP="009200F9">
            <w:pPr>
              <w:rPr>
                <w:rFonts w:ascii="Times New Roman" w:eastAsia="Calibri" w:hAnsi="Times New Roman" w:cs="Times New Roman"/>
                <w:b/>
                <w:sz w:val="24"/>
                <w:szCs w:val="24"/>
              </w:rPr>
            </w:pPr>
            <w:r w:rsidRPr="006B7CB1">
              <w:rPr>
                <w:rFonts w:ascii="Times New Roman" w:eastAsia="Calibri" w:hAnsi="Times New Roman" w:cs="Times New Roman"/>
                <w:b/>
                <w:sz w:val="24"/>
                <w:szCs w:val="24"/>
              </w:rPr>
              <w:t>Izpildītājs</w:t>
            </w:r>
          </w:p>
        </w:tc>
      </w:tr>
      <w:tr w:rsidR="002C125A" w:rsidRPr="006B7CB1" w14:paraId="3F82E77E" w14:textId="77777777" w:rsidTr="009200F9">
        <w:trPr>
          <w:trHeight w:val="1776"/>
        </w:trPr>
        <w:tc>
          <w:tcPr>
            <w:tcW w:w="4962" w:type="dxa"/>
          </w:tcPr>
          <w:p w14:paraId="2530F5AA" w14:textId="77777777" w:rsidR="002C125A" w:rsidRPr="006B7CB1" w:rsidRDefault="002C125A" w:rsidP="009200F9">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SIA “Publisko aktīvu pārvaldītājs Possessor” Krišjāņa Valdemāra iela 31, Rīga, LV-1887 </w:t>
            </w:r>
          </w:p>
          <w:p w14:paraId="624D3799" w14:textId="77777777" w:rsidR="002C125A" w:rsidRPr="006B7CB1" w:rsidRDefault="002C125A" w:rsidP="009200F9">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vienotais reģ.Nr.40003192154 </w:t>
            </w:r>
          </w:p>
          <w:p w14:paraId="475AD54E" w14:textId="77777777" w:rsidR="002C125A" w:rsidRPr="006B7CB1" w:rsidRDefault="002C125A" w:rsidP="009200F9">
            <w:pPr>
              <w:rPr>
                <w:rFonts w:ascii="Times New Roman" w:eastAsia="Calibri" w:hAnsi="Times New Roman" w:cs="Times New Roman"/>
                <w:sz w:val="24"/>
                <w:szCs w:val="24"/>
              </w:rPr>
            </w:pPr>
            <w:r w:rsidRPr="006B7CB1">
              <w:rPr>
                <w:rFonts w:ascii="Times New Roman" w:eastAsia="Calibri" w:hAnsi="Times New Roman" w:cs="Times New Roman"/>
                <w:sz w:val="24"/>
                <w:szCs w:val="24"/>
              </w:rPr>
              <w:t>Norēķinu konts Nr.LV17HABA0551032309150</w:t>
            </w:r>
          </w:p>
          <w:p w14:paraId="02B5DA52" w14:textId="77777777" w:rsidR="002C125A" w:rsidRPr="006B7CB1" w:rsidRDefault="002C125A" w:rsidP="009200F9">
            <w:pPr>
              <w:rPr>
                <w:rFonts w:ascii="Times New Roman" w:eastAsia="Calibri" w:hAnsi="Times New Roman" w:cs="Times New Roman"/>
                <w:sz w:val="24"/>
                <w:szCs w:val="24"/>
              </w:rPr>
            </w:pPr>
            <w:r w:rsidRPr="006B7CB1">
              <w:rPr>
                <w:rFonts w:ascii="Times New Roman" w:eastAsia="Calibri" w:hAnsi="Times New Roman" w:cs="Times New Roman"/>
                <w:sz w:val="24"/>
                <w:szCs w:val="24"/>
              </w:rPr>
              <w:t>Banka: AS „Swedbank”</w:t>
            </w:r>
          </w:p>
          <w:p w14:paraId="15852C1F" w14:textId="77777777" w:rsidR="002C125A" w:rsidRPr="006B7CB1" w:rsidRDefault="002C125A" w:rsidP="009200F9">
            <w:pPr>
              <w:rPr>
                <w:rFonts w:ascii="Times New Roman" w:eastAsia="Calibri" w:hAnsi="Times New Roman" w:cs="Times New Roman"/>
                <w:sz w:val="24"/>
                <w:szCs w:val="24"/>
              </w:rPr>
            </w:pPr>
            <w:r w:rsidRPr="006B7CB1">
              <w:rPr>
                <w:rFonts w:ascii="Times New Roman" w:eastAsia="Calibri" w:hAnsi="Times New Roman" w:cs="Times New Roman"/>
                <w:sz w:val="24"/>
                <w:szCs w:val="24"/>
              </w:rPr>
              <w:t xml:space="preserve">Kods: HABALV22 </w:t>
            </w:r>
          </w:p>
        </w:tc>
        <w:tc>
          <w:tcPr>
            <w:tcW w:w="4819" w:type="dxa"/>
          </w:tcPr>
          <w:p w14:paraId="7C0AA5AD" w14:textId="3076B28E" w:rsidR="002C125A" w:rsidRPr="006B7CB1" w:rsidRDefault="002C125A" w:rsidP="009200F9">
            <w:pPr>
              <w:ind w:left="-108"/>
              <w:rPr>
                <w:rFonts w:ascii="Times New Roman" w:eastAsia="Calibri" w:hAnsi="Times New Roman" w:cs="Times New Roman"/>
                <w:sz w:val="24"/>
                <w:szCs w:val="24"/>
              </w:rPr>
            </w:pPr>
          </w:p>
        </w:tc>
      </w:tr>
    </w:tbl>
    <w:p w14:paraId="1BF79A2D" w14:textId="77777777" w:rsidR="002C125A" w:rsidRPr="006B7CB1" w:rsidRDefault="002C125A" w:rsidP="002C125A">
      <w:pPr>
        <w:rPr>
          <w:rFonts w:ascii="Times New Roman" w:eastAsia="Calibri" w:hAnsi="Times New Roman" w:cs="Times New Roman"/>
          <w:sz w:val="24"/>
          <w:szCs w:val="24"/>
        </w:rPr>
      </w:pPr>
      <w:r w:rsidRPr="006B7CB1">
        <w:rPr>
          <w:rFonts w:ascii="Times New Roman" w:eastAsia="Calibri" w:hAnsi="Times New Roman" w:cs="Times New Roman"/>
          <w:sz w:val="24"/>
          <w:szCs w:val="24"/>
        </w:rPr>
        <w:tab/>
      </w:r>
    </w:p>
    <w:p w14:paraId="04E27C2E" w14:textId="6CDB346A" w:rsidR="002C125A" w:rsidRPr="006B7CB1" w:rsidRDefault="002C125A" w:rsidP="002C125A">
      <w:pPr>
        <w:rPr>
          <w:rFonts w:ascii="Times New Roman" w:eastAsia="Calibri" w:hAnsi="Times New Roman" w:cs="Times New Roman"/>
          <w:sz w:val="24"/>
          <w:szCs w:val="24"/>
        </w:rPr>
      </w:pPr>
      <w:r w:rsidRPr="006B7CB1">
        <w:rPr>
          <w:rFonts w:ascii="Times New Roman" w:eastAsia="Calibri" w:hAnsi="Times New Roman" w:cs="Times New Roman"/>
          <w:sz w:val="24"/>
          <w:szCs w:val="24"/>
        </w:rPr>
        <w:t>Valdes loceklis K.Kociņš</w:t>
      </w:r>
      <w:r w:rsidRPr="006B7CB1">
        <w:rPr>
          <w:rFonts w:ascii="Times New Roman" w:eastAsia="Calibri" w:hAnsi="Times New Roman" w:cs="Times New Roman"/>
          <w:sz w:val="24"/>
          <w:szCs w:val="24"/>
        </w:rPr>
        <w:tab/>
        <w:t xml:space="preserve">        </w:t>
      </w:r>
      <w:r w:rsidRPr="006B7CB1">
        <w:rPr>
          <w:rFonts w:ascii="Times New Roman" w:eastAsia="Calibri" w:hAnsi="Times New Roman" w:cs="Times New Roman"/>
          <w:sz w:val="24"/>
          <w:szCs w:val="24"/>
        </w:rPr>
        <w:tab/>
        <w:t xml:space="preserve">  </w:t>
      </w:r>
      <w:r w:rsidRPr="006B7CB1">
        <w:rPr>
          <w:rFonts w:ascii="Times New Roman" w:eastAsia="Calibri" w:hAnsi="Times New Roman" w:cs="Times New Roman"/>
          <w:sz w:val="24"/>
          <w:szCs w:val="24"/>
        </w:rPr>
        <w:tab/>
      </w:r>
      <w:r w:rsidRPr="006B7CB1">
        <w:rPr>
          <w:rFonts w:ascii="Times New Roman" w:eastAsia="Calibri" w:hAnsi="Times New Roman" w:cs="Times New Roman"/>
          <w:sz w:val="24"/>
          <w:szCs w:val="24"/>
        </w:rPr>
        <w:tab/>
      </w:r>
    </w:p>
    <w:p w14:paraId="7FC29D4A" w14:textId="77777777" w:rsidR="002C125A" w:rsidRPr="006B7CB1" w:rsidRDefault="002C125A" w:rsidP="002C125A">
      <w:pPr>
        <w:rPr>
          <w:rFonts w:ascii="Times New Roman" w:eastAsia="Calibri" w:hAnsi="Times New Roman" w:cs="Times New Roman"/>
          <w:sz w:val="24"/>
          <w:szCs w:val="24"/>
        </w:rPr>
      </w:pPr>
      <w:r w:rsidRPr="006B7CB1">
        <w:rPr>
          <w:rFonts w:ascii="Times New Roman" w:eastAsia="Calibri" w:hAnsi="Times New Roman" w:cs="Times New Roman"/>
          <w:sz w:val="24"/>
          <w:szCs w:val="24"/>
        </w:rPr>
        <w:tab/>
      </w:r>
      <w:r w:rsidRPr="006B7CB1">
        <w:rPr>
          <w:rFonts w:ascii="Times New Roman" w:eastAsia="Calibri" w:hAnsi="Times New Roman" w:cs="Times New Roman"/>
          <w:sz w:val="24"/>
          <w:szCs w:val="24"/>
        </w:rPr>
        <w:tab/>
        <w:t xml:space="preserve"> </w:t>
      </w:r>
      <w:r w:rsidRPr="006B7CB1">
        <w:rPr>
          <w:rFonts w:ascii="Times New Roman" w:eastAsia="Calibri" w:hAnsi="Times New Roman" w:cs="Times New Roman"/>
          <w:sz w:val="24"/>
          <w:szCs w:val="24"/>
        </w:rPr>
        <w:tab/>
      </w:r>
      <w:r w:rsidRPr="006B7CB1">
        <w:rPr>
          <w:rFonts w:ascii="Times New Roman" w:eastAsia="Calibri" w:hAnsi="Times New Roman" w:cs="Times New Roman"/>
          <w:sz w:val="24"/>
          <w:szCs w:val="24"/>
        </w:rPr>
        <w:tab/>
      </w:r>
      <w:r w:rsidRPr="006B7CB1">
        <w:rPr>
          <w:rFonts w:ascii="Times New Roman" w:eastAsia="Calibri" w:hAnsi="Times New Roman" w:cs="Times New Roman"/>
          <w:sz w:val="24"/>
          <w:szCs w:val="24"/>
        </w:rPr>
        <w:tab/>
      </w:r>
    </w:p>
    <w:p w14:paraId="68192301" w14:textId="77777777" w:rsidR="002C125A" w:rsidRPr="006B7CB1" w:rsidRDefault="002C125A" w:rsidP="002C125A">
      <w:pPr>
        <w:jc w:val="left"/>
        <w:rPr>
          <w:rFonts w:ascii="Times New Roman" w:eastAsia="Calibri" w:hAnsi="Times New Roman" w:cs="Times New Roman"/>
          <w:sz w:val="24"/>
          <w:szCs w:val="24"/>
        </w:rPr>
      </w:pPr>
    </w:p>
    <w:p w14:paraId="100942E5" w14:textId="77777777" w:rsidR="00F9470C" w:rsidRPr="006B7CB1" w:rsidRDefault="00F9470C" w:rsidP="00F9470C">
      <w:pPr>
        <w:keepLines/>
        <w:ind w:hanging="567"/>
        <w:rPr>
          <w:rFonts w:ascii="Times New Roman" w:eastAsia="Calibri" w:hAnsi="Times New Roman" w:cs="Times New Roman"/>
          <w:sz w:val="24"/>
          <w:szCs w:val="24"/>
        </w:rPr>
      </w:pPr>
    </w:p>
    <w:p w14:paraId="0F6A266A" w14:textId="6993F14C" w:rsidR="007E7C5F" w:rsidRPr="006B7CB1" w:rsidRDefault="007E7C5F" w:rsidP="00337632">
      <w:pPr>
        <w:keepLines/>
        <w:jc w:val="center"/>
        <w:rPr>
          <w:rFonts w:ascii="Times New Roman" w:hAnsi="Times New Roman" w:cs="Times New Roman"/>
          <w:sz w:val="24"/>
          <w:szCs w:val="24"/>
        </w:rPr>
      </w:pPr>
      <w:r w:rsidRPr="006B7CB1">
        <w:rPr>
          <w:rFonts w:ascii="Times New Roman" w:hAnsi="Times New Roman" w:cs="Times New Roman"/>
          <w:sz w:val="24"/>
          <w:szCs w:val="24"/>
        </w:rPr>
        <w:t>Līgums parakstīts ar drošu elektronisko parakstu un satur laika zīmogu.</w:t>
      </w:r>
    </w:p>
    <w:p w14:paraId="765073DE" w14:textId="77777777" w:rsidR="007E7C5F" w:rsidRPr="006B7CB1" w:rsidRDefault="007E7C5F" w:rsidP="008F191C">
      <w:pPr>
        <w:jc w:val="center"/>
        <w:rPr>
          <w:rFonts w:ascii="Times New Roman" w:hAnsi="Times New Roman" w:cs="Times New Roman"/>
          <w:b/>
          <w:sz w:val="24"/>
          <w:szCs w:val="24"/>
        </w:rPr>
      </w:pPr>
      <w:r w:rsidRPr="006B7CB1">
        <w:rPr>
          <w:rFonts w:ascii="Times New Roman" w:hAnsi="Times New Roman" w:cs="Times New Roman"/>
          <w:sz w:val="24"/>
          <w:szCs w:val="24"/>
        </w:rPr>
        <w:t>*Līgums parakstīšanas datums ir pēdējā pievienotā droša elektroniskā paraksta laika zīmoga datums</w:t>
      </w:r>
      <w:r w:rsidRPr="006B7CB1">
        <w:rPr>
          <w:rFonts w:ascii="Times New Roman" w:hAnsi="Times New Roman" w:cs="Times New Roman"/>
          <w:b/>
          <w:sz w:val="24"/>
          <w:szCs w:val="24"/>
        </w:rPr>
        <w:t xml:space="preserve"> </w:t>
      </w:r>
    </w:p>
    <w:p w14:paraId="2F077940" w14:textId="77777777" w:rsidR="000342E8" w:rsidRDefault="000342E8" w:rsidP="00302EDC">
      <w:pPr>
        <w:keepNext/>
        <w:keepLines/>
        <w:jc w:val="right"/>
        <w:rPr>
          <w:rFonts w:ascii="Times New Roman" w:eastAsia="Calibri" w:hAnsi="Times New Roman" w:cs="Times New Roman"/>
          <w:b/>
          <w:sz w:val="24"/>
          <w:szCs w:val="24"/>
        </w:rPr>
      </w:pPr>
    </w:p>
    <w:p w14:paraId="35F4533A" w14:textId="77777777" w:rsidR="009663B0" w:rsidRPr="006B7CB1" w:rsidRDefault="009663B0" w:rsidP="00302EDC">
      <w:pPr>
        <w:keepNext/>
        <w:keepLines/>
        <w:jc w:val="right"/>
        <w:rPr>
          <w:rFonts w:ascii="Times New Roman" w:eastAsia="Calibri" w:hAnsi="Times New Roman" w:cs="Times New Roman"/>
          <w:b/>
          <w:sz w:val="24"/>
          <w:szCs w:val="24"/>
        </w:rPr>
      </w:pPr>
    </w:p>
    <w:p w14:paraId="080E28EE" w14:textId="43A8846A" w:rsidR="00302EDC" w:rsidRPr="006B7CB1" w:rsidRDefault="00302EDC" w:rsidP="00302EDC">
      <w:pPr>
        <w:keepNext/>
        <w:keepLines/>
        <w:jc w:val="right"/>
        <w:rPr>
          <w:rFonts w:ascii="Times New Roman" w:eastAsia="Calibri" w:hAnsi="Times New Roman" w:cs="Times New Roman"/>
          <w:b/>
          <w:sz w:val="24"/>
          <w:szCs w:val="24"/>
        </w:rPr>
      </w:pPr>
      <w:r w:rsidRPr="006B7CB1">
        <w:rPr>
          <w:rFonts w:ascii="Times New Roman" w:eastAsia="Calibri" w:hAnsi="Times New Roman" w:cs="Times New Roman"/>
          <w:b/>
          <w:sz w:val="24"/>
          <w:szCs w:val="24"/>
        </w:rPr>
        <w:t xml:space="preserve">3.pielikums </w:t>
      </w:r>
      <w:r w:rsidRPr="006B7CB1">
        <w:rPr>
          <w:rFonts w:ascii="Times New Roman" w:eastAsia="Calibri" w:hAnsi="Times New Roman" w:cs="Times New Roman"/>
          <w:b/>
          <w:sz w:val="24"/>
          <w:szCs w:val="24"/>
        </w:rPr>
        <w:br/>
        <w:t>pie līguma Nr.POSSESSOR/2023/</w:t>
      </w:r>
      <w:r w:rsidR="009663B0">
        <w:rPr>
          <w:rFonts w:ascii="Times New Roman" w:eastAsia="Calibri" w:hAnsi="Times New Roman" w:cs="Times New Roman"/>
          <w:b/>
          <w:sz w:val="24"/>
          <w:szCs w:val="24"/>
        </w:rPr>
        <w:t>31</w:t>
      </w:r>
    </w:p>
    <w:p w14:paraId="2244E99C" w14:textId="77777777" w:rsidR="00302EDC" w:rsidRPr="006B7CB1" w:rsidRDefault="00302EDC" w:rsidP="00302EDC">
      <w:pPr>
        <w:keepNext/>
        <w:keepLines/>
        <w:spacing w:before="240" w:after="60"/>
        <w:ind w:left="992" w:hanging="567"/>
        <w:jc w:val="center"/>
        <w:outlineLvl w:val="6"/>
        <w:rPr>
          <w:rFonts w:ascii="Times New Roman" w:eastAsia="Calibri" w:hAnsi="Times New Roman" w:cs="Times New Roman"/>
          <w:sz w:val="24"/>
          <w:szCs w:val="24"/>
        </w:rPr>
      </w:pPr>
      <w:r w:rsidRPr="006B7CB1">
        <w:rPr>
          <w:rFonts w:ascii="Times New Roman" w:eastAsia="Calibri" w:hAnsi="Times New Roman" w:cs="Times New Roman"/>
          <w:sz w:val="24"/>
          <w:szCs w:val="24"/>
        </w:rPr>
        <w:t>DARBA NODOŠANAS - PIEŅEMŠANAS AKTS</w:t>
      </w:r>
    </w:p>
    <w:p w14:paraId="7F5E4FF4" w14:textId="77777777" w:rsidR="000342E8" w:rsidRPr="006B7CB1" w:rsidRDefault="000342E8" w:rsidP="00302EDC">
      <w:pPr>
        <w:keepNext/>
        <w:keepLines/>
        <w:rPr>
          <w:rFonts w:ascii="Times New Roman" w:eastAsia="Calibri" w:hAnsi="Times New Roman" w:cs="Times New Roman"/>
          <w:lang w:eastAsia="lv-LV"/>
        </w:rPr>
      </w:pPr>
    </w:p>
    <w:p w14:paraId="75398AF3" w14:textId="4CC3674A" w:rsidR="00302EDC" w:rsidRPr="006B7CB1" w:rsidRDefault="00302EDC" w:rsidP="00302EDC">
      <w:pPr>
        <w:keepNext/>
        <w:keepLines/>
        <w:rPr>
          <w:rFonts w:ascii="Times New Roman" w:eastAsia="Calibri" w:hAnsi="Times New Roman" w:cs="Times New Roman"/>
          <w:lang w:eastAsia="lv-LV"/>
        </w:rPr>
      </w:pPr>
      <w:r w:rsidRPr="006B7CB1">
        <w:rPr>
          <w:rFonts w:ascii="Times New Roman" w:eastAsia="Calibri" w:hAnsi="Times New Roman" w:cs="Times New Roman"/>
          <w:lang w:eastAsia="lv-LV"/>
        </w:rPr>
        <w:t>Akta parakstīšanas datums ir pēdējā pievienotā droša elektroniskā paraksta laika zīmoga datums</w:t>
      </w:r>
    </w:p>
    <w:p w14:paraId="3B949339" w14:textId="77777777" w:rsidR="00302EDC" w:rsidRPr="006B7CB1" w:rsidRDefault="00302EDC" w:rsidP="00302EDC">
      <w:pPr>
        <w:keepNext/>
        <w:keepLines/>
        <w:rPr>
          <w:rFonts w:ascii="Times New Roman" w:eastAsia="Calibri" w:hAnsi="Times New Roman" w:cs="Times New Roman"/>
          <w:sz w:val="24"/>
          <w:szCs w:val="24"/>
          <w:lang w:eastAsia="lv-LV"/>
        </w:rPr>
      </w:pPr>
    </w:p>
    <w:p w14:paraId="762A78AD" w14:textId="77777777" w:rsidR="000342E8" w:rsidRPr="006B7CB1" w:rsidRDefault="000342E8" w:rsidP="000342E8">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Šo aktu sastādījuši</w:t>
      </w:r>
    </w:p>
    <w:p w14:paraId="566488DF" w14:textId="77777777" w:rsidR="000342E8" w:rsidRPr="006B7CB1" w:rsidRDefault="000342E8" w:rsidP="000342E8">
      <w:pPr>
        <w:ind w:left="2268" w:hanging="226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Izpildītājs </w:t>
      </w:r>
      <w:r w:rsidRPr="006B7CB1">
        <w:rPr>
          <w:rFonts w:ascii="Times New Roman" w:eastAsia="Times New Roman" w:hAnsi="Times New Roman" w:cs="Times New Roman"/>
          <w:sz w:val="24"/>
          <w:szCs w:val="24"/>
          <w:lang w:eastAsia="lv-LV"/>
        </w:rPr>
        <w:tab/>
      </w:r>
      <w:r w:rsidRPr="006B7CB1">
        <w:rPr>
          <w:rFonts w:ascii="Times New Roman" w:eastAsia="Times New Roman" w:hAnsi="Times New Roman" w:cs="Times New Roman"/>
          <w:i/>
          <w:sz w:val="24"/>
          <w:szCs w:val="24"/>
          <w:lang w:eastAsia="lv-LV"/>
        </w:rPr>
        <w:t xml:space="preserve">______________, reģistrācijas Nr.____________, kuru pārstāv _______ ___________, </w:t>
      </w:r>
    </w:p>
    <w:p w14:paraId="69E3AEF2" w14:textId="77777777" w:rsidR="000342E8" w:rsidRPr="006B7CB1" w:rsidRDefault="000342E8" w:rsidP="000342E8">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no vienas puses, un</w:t>
      </w:r>
    </w:p>
    <w:p w14:paraId="5EBB753F" w14:textId="77777777" w:rsidR="000342E8" w:rsidRPr="006B7CB1" w:rsidRDefault="000342E8" w:rsidP="000342E8">
      <w:pPr>
        <w:ind w:left="2268" w:hanging="2268"/>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Pasūtītājs</w:t>
      </w:r>
      <w:r w:rsidRPr="006B7CB1">
        <w:rPr>
          <w:rFonts w:ascii="Times New Roman" w:eastAsia="Times New Roman" w:hAnsi="Times New Roman" w:cs="Times New Roman"/>
          <w:sz w:val="24"/>
          <w:szCs w:val="24"/>
          <w:lang w:eastAsia="lv-LV"/>
        </w:rPr>
        <w:tab/>
      </w:r>
      <w:r w:rsidRPr="006B7CB1">
        <w:rPr>
          <w:rFonts w:ascii="Times New Roman" w:eastAsia="Times New Roman" w:hAnsi="Times New Roman" w:cs="Times New Roman"/>
          <w:i/>
          <w:sz w:val="24"/>
          <w:szCs w:val="24"/>
          <w:lang w:eastAsia="lv-LV"/>
        </w:rPr>
        <w:t>SIA “Publisko aktīvu pārvaldītājs Possessor”, reģistrācijas Nr.40003192154, tās pārstāvji: Administratīvā departamenta vadītāja Ingrīda Purmale un Finanšu departamenta vadītāja Jolanta Roze,</w:t>
      </w:r>
    </w:p>
    <w:p w14:paraId="588DCAFA" w14:textId="77777777" w:rsidR="000342E8" w:rsidRPr="006B7CB1" w:rsidRDefault="000342E8" w:rsidP="000342E8">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kuri pilnvaroti rīkoties saskaņā ar Possessor </w:t>
      </w:r>
      <w:r w:rsidRPr="006B7CB1">
        <w:rPr>
          <w:rFonts w:ascii="Times New Roman" w:eastAsia="Calibri" w:hAnsi="Times New Roman" w:cs="Times New Roman"/>
          <w:sz w:val="24"/>
          <w:szCs w:val="24"/>
          <w:lang w:eastAsia="lv-LV"/>
        </w:rPr>
        <w:t xml:space="preserve">valdes </w:t>
      </w:r>
      <w:r w:rsidRPr="006B7CB1">
        <w:rPr>
          <w:rFonts w:ascii="Times New Roman" w:eastAsia="Calibri" w:hAnsi="Times New Roman" w:cs="Times New Roman"/>
          <w:sz w:val="24"/>
          <w:szCs w:val="24"/>
        </w:rPr>
        <w:t xml:space="preserve">2021.gada 17.novembra lēmumu Nr.134/1072 </w:t>
      </w:r>
      <w:r w:rsidRPr="006B7CB1">
        <w:rPr>
          <w:rFonts w:ascii="Times New Roman" w:eastAsia="Calibri" w:hAnsi="Times New Roman" w:cs="Times New Roman"/>
          <w:sz w:val="24"/>
          <w:szCs w:val="24"/>
          <w:lang w:eastAsia="lv-LV"/>
        </w:rPr>
        <w:t>„Par nodošanas un pieņemšanas aktu parakstīšanas un vizēšanas kārtību”</w:t>
      </w:r>
      <w:r w:rsidRPr="006B7CB1">
        <w:rPr>
          <w:rFonts w:ascii="Times New Roman" w:eastAsia="Times New Roman" w:hAnsi="Times New Roman" w:cs="Times New Roman"/>
          <w:sz w:val="24"/>
          <w:szCs w:val="24"/>
          <w:lang w:eastAsia="lv-LV"/>
        </w:rPr>
        <w:t>, par to, ka Izpildītājs nodod un Pasūtītājs pieņem Izpildītāja darbu.</w:t>
      </w:r>
    </w:p>
    <w:p w14:paraId="52B0B189" w14:textId="77777777" w:rsidR="000342E8" w:rsidRPr="006B7CB1" w:rsidRDefault="000342E8" w:rsidP="000342E8">
      <w:pPr>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Puses konstatē, ka:</w:t>
      </w:r>
    </w:p>
    <w:p w14:paraId="5F97B101" w14:textId="2EE2E44F" w:rsidR="000342E8" w:rsidRPr="006B7CB1" w:rsidRDefault="000342E8" w:rsidP="000342E8">
      <w:pPr>
        <w:numPr>
          <w:ilvl w:val="0"/>
          <w:numId w:val="21"/>
        </w:numPr>
        <w:contextualSpacing/>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Izpildītājs saskaņā ar 2023.gada __________ noslēgto Iepirkuma līgumu Nr.POSSESSOR/2023/</w:t>
      </w:r>
      <w:r w:rsidR="009663B0">
        <w:rPr>
          <w:rFonts w:ascii="Times New Roman" w:eastAsia="Times New Roman" w:hAnsi="Times New Roman" w:cs="Times New Roman"/>
          <w:sz w:val="24"/>
          <w:szCs w:val="24"/>
          <w:lang w:eastAsia="lv-LV"/>
        </w:rPr>
        <w:t>31</w:t>
      </w:r>
      <w:r w:rsidRPr="006B7CB1">
        <w:rPr>
          <w:rFonts w:ascii="Times New Roman" w:eastAsia="Times New Roman" w:hAnsi="Times New Roman" w:cs="Times New Roman"/>
          <w:sz w:val="24"/>
          <w:szCs w:val="24"/>
          <w:lang w:eastAsia="lv-LV"/>
        </w:rPr>
        <w:t>, (turpmāk – Iepirkuma līgums) ir veicis visus Iepirkuma līgumā noteiktos darbus, t.sk.:</w:t>
      </w:r>
    </w:p>
    <w:p w14:paraId="596E6434" w14:textId="77777777" w:rsidR="000342E8" w:rsidRPr="006B7CB1" w:rsidRDefault="000342E8" w:rsidP="000342E8">
      <w:pPr>
        <w:ind w:left="7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1.1.__________________________________________________________;</w:t>
      </w:r>
    </w:p>
    <w:p w14:paraId="7B070DDB" w14:textId="77777777" w:rsidR="000342E8" w:rsidRPr="006B7CB1" w:rsidRDefault="000342E8" w:rsidP="000342E8">
      <w:pPr>
        <w:ind w:left="7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1.2.__________________________________________________________;</w:t>
      </w:r>
    </w:p>
    <w:p w14:paraId="58AB8B22" w14:textId="77777777" w:rsidR="000342E8" w:rsidRPr="006B7CB1" w:rsidRDefault="000342E8" w:rsidP="000342E8">
      <w:pPr>
        <w:ind w:left="7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1.3._________________________________________________________;</w:t>
      </w:r>
    </w:p>
    <w:p w14:paraId="48058BDD" w14:textId="77777777" w:rsidR="000342E8" w:rsidRPr="006B7CB1" w:rsidRDefault="000342E8" w:rsidP="000342E8">
      <w:pPr>
        <w:ind w:left="720"/>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1.4._________________________________________________________.</w:t>
      </w:r>
    </w:p>
    <w:p w14:paraId="17D3886F" w14:textId="77777777" w:rsidR="000342E8" w:rsidRPr="006B7CB1" w:rsidRDefault="000342E8" w:rsidP="000342E8">
      <w:pPr>
        <w:ind w:left="709" w:hanging="289"/>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2. Darbs pabeigts 2023.gada __.___________. Darbs pilnā apjomā izpildīts Iepirkuma līgumā noteiktajā termiņā (vai: ar termiņa___ dienu nokavējumu).</w:t>
      </w:r>
    </w:p>
    <w:p w14:paraId="2925DA6D" w14:textId="77777777" w:rsidR="000342E8" w:rsidRPr="006B7CB1" w:rsidRDefault="000342E8" w:rsidP="000342E8">
      <w:pPr>
        <w:ind w:left="709" w:hanging="289"/>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3. Pasūtītājam nav iebildumu par izpildītā darba un iesniegto dokumentu kvalitāti.</w:t>
      </w:r>
    </w:p>
    <w:p w14:paraId="2C3941BE" w14:textId="77777777" w:rsidR="000342E8" w:rsidRPr="006B7CB1" w:rsidRDefault="000342E8" w:rsidP="000342E8">
      <w:pPr>
        <w:ind w:left="709" w:hanging="284"/>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4. Līgumcena par Darbu ir _____ EUR. Saskaņā ar Iepirkuma līguma __.punktu aprēķināts līgumsods ______ EUR, kuru veido ___ nokavējuma dienas un līgumsods par katru nokavēto dienu ____ EUR.</w:t>
      </w:r>
      <w:r w:rsidRPr="006B7CB1">
        <w:rPr>
          <w:rFonts w:ascii="Times New Roman" w:eastAsia="Times New Roman" w:hAnsi="Times New Roman" w:cs="Times New Roman"/>
          <w:b/>
          <w:sz w:val="24"/>
          <w:szCs w:val="24"/>
          <w:lang w:eastAsia="lv-LV"/>
        </w:rPr>
        <w:t xml:space="preserve"> Kopā apmaksai ________ EUR</w:t>
      </w:r>
      <w:r w:rsidRPr="006B7CB1">
        <w:rPr>
          <w:rFonts w:ascii="Times New Roman" w:eastAsia="Times New Roman" w:hAnsi="Times New Roman" w:cs="Times New Roman"/>
          <w:sz w:val="24"/>
          <w:szCs w:val="24"/>
          <w:lang w:eastAsia="lv-LV"/>
        </w:rPr>
        <w:t xml:space="preserve"> (summa vārdiem), kas jāsamaksā 15 (piecpadsmit) darbdienu laikā pēc rēķina saņemšanas.</w:t>
      </w:r>
    </w:p>
    <w:p w14:paraId="2B9BEE11" w14:textId="77777777" w:rsidR="000342E8" w:rsidRPr="006B7CB1" w:rsidRDefault="000342E8" w:rsidP="000342E8">
      <w:pPr>
        <w:rPr>
          <w:rFonts w:ascii="Times New Roman" w:eastAsia="Times New Roman" w:hAnsi="Times New Roman" w:cs="Times New Roman"/>
          <w:sz w:val="24"/>
          <w:szCs w:val="24"/>
          <w:lang w:eastAsia="lv-LV"/>
        </w:rPr>
      </w:pPr>
    </w:p>
    <w:p w14:paraId="1808C610" w14:textId="77777777" w:rsidR="000342E8" w:rsidRPr="006B7CB1" w:rsidRDefault="000342E8" w:rsidP="000342E8">
      <w:pPr>
        <w:spacing w:line="276" w:lineRule="auto"/>
        <w:jc w:val="left"/>
        <w:rPr>
          <w:rFonts w:ascii="Times New Roman" w:eastAsia="Times New Roman" w:hAnsi="Times New Roman" w:cs="Times New Roman"/>
          <w:i/>
          <w:sz w:val="24"/>
          <w:szCs w:val="24"/>
          <w:lang w:eastAsia="lv-LV"/>
        </w:rPr>
      </w:pPr>
    </w:p>
    <w:p w14:paraId="23A31D05" w14:textId="77777777" w:rsidR="000342E8" w:rsidRPr="006B7CB1" w:rsidRDefault="000342E8" w:rsidP="000342E8">
      <w:pPr>
        <w:spacing w:line="276" w:lineRule="auto"/>
        <w:jc w:val="right"/>
        <w:rPr>
          <w:rFonts w:ascii="Times New Roman" w:eastAsia="Times New Roman" w:hAnsi="Times New Roman" w:cs="Times New Roman"/>
          <w:i/>
          <w:sz w:val="24"/>
          <w:szCs w:val="24"/>
          <w:lang w:eastAsia="lv-LV"/>
        </w:rPr>
      </w:pPr>
      <w:r w:rsidRPr="006B7CB1">
        <w:rPr>
          <w:rFonts w:ascii="Times New Roman" w:eastAsia="Times New Roman" w:hAnsi="Times New Roman" w:cs="Times New Roman"/>
          <w:i/>
          <w:sz w:val="24"/>
          <w:szCs w:val="24"/>
          <w:lang w:eastAsia="lv-LV"/>
        </w:rPr>
        <w:t>Nodeva:</w:t>
      </w:r>
      <w:r w:rsidRPr="006B7CB1">
        <w:rPr>
          <w:rFonts w:ascii="Times New Roman" w:eastAsia="Times New Roman" w:hAnsi="Times New Roman" w:cs="Times New Roman"/>
          <w:i/>
          <w:sz w:val="24"/>
          <w:szCs w:val="24"/>
          <w:lang w:eastAsia="lv-LV"/>
        </w:rPr>
        <w:tab/>
      </w:r>
      <w:r w:rsidRPr="006B7CB1">
        <w:rPr>
          <w:rFonts w:ascii="Times New Roman" w:eastAsia="Times New Roman" w:hAnsi="Times New Roman" w:cs="Times New Roman"/>
          <w:i/>
          <w:sz w:val="24"/>
          <w:szCs w:val="24"/>
          <w:lang w:eastAsia="lv-LV"/>
        </w:rPr>
        <w:tab/>
      </w:r>
      <w:r w:rsidRPr="006B7CB1">
        <w:rPr>
          <w:rFonts w:ascii="Times New Roman" w:eastAsia="Times New Roman" w:hAnsi="Times New Roman" w:cs="Times New Roman"/>
          <w:i/>
          <w:sz w:val="24"/>
          <w:szCs w:val="24"/>
          <w:lang w:eastAsia="lv-LV"/>
        </w:rPr>
        <w:tab/>
      </w:r>
      <w:r w:rsidRPr="006B7CB1">
        <w:rPr>
          <w:rFonts w:ascii="Times New Roman" w:eastAsia="Times New Roman" w:hAnsi="Times New Roman" w:cs="Times New Roman"/>
          <w:i/>
          <w:sz w:val="24"/>
          <w:szCs w:val="24"/>
          <w:lang w:eastAsia="lv-LV"/>
        </w:rPr>
        <w:tab/>
        <w:t>Pieņēma:</w:t>
      </w:r>
      <w:r w:rsidRPr="006B7CB1">
        <w:rPr>
          <w:rFonts w:ascii="Times New Roman" w:eastAsia="Times New Roman" w:hAnsi="Times New Roman" w:cs="Times New Roman"/>
          <w:sz w:val="20"/>
          <w:szCs w:val="20"/>
          <w:lang w:eastAsia="lv-LV"/>
        </w:rPr>
        <w:t xml:space="preserve"> </w:t>
      </w:r>
      <w:r w:rsidRPr="006B7CB1">
        <w:rPr>
          <w:rFonts w:ascii="Times New Roman" w:eastAsia="Times New Roman" w:hAnsi="Times New Roman" w:cs="Times New Roman"/>
          <w:sz w:val="24"/>
          <w:szCs w:val="24"/>
          <w:lang w:eastAsia="lv-LV"/>
        </w:rPr>
        <w:t>SIA “Publisko aktīvu pārvaldītājs Possessor”</w:t>
      </w:r>
    </w:p>
    <w:p w14:paraId="439D0E0D" w14:textId="77777777" w:rsidR="000342E8" w:rsidRPr="006B7CB1" w:rsidRDefault="000342E8" w:rsidP="000342E8">
      <w:pPr>
        <w:spacing w:line="276" w:lineRule="auto"/>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i/>
          <w:sz w:val="24"/>
          <w:szCs w:val="24"/>
          <w:lang w:eastAsia="lv-LV"/>
        </w:rPr>
        <w:tab/>
      </w:r>
      <w:r w:rsidRPr="006B7CB1">
        <w:rPr>
          <w:rFonts w:ascii="Times New Roman" w:eastAsia="Times New Roman" w:hAnsi="Times New Roman" w:cs="Times New Roman"/>
          <w:i/>
          <w:sz w:val="24"/>
          <w:szCs w:val="24"/>
          <w:lang w:eastAsia="lv-LV"/>
        </w:rPr>
        <w:tab/>
      </w:r>
      <w:r w:rsidRPr="006B7CB1">
        <w:rPr>
          <w:rFonts w:ascii="Times New Roman" w:eastAsia="Times New Roman" w:hAnsi="Times New Roman" w:cs="Times New Roman"/>
          <w:sz w:val="24"/>
          <w:szCs w:val="24"/>
          <w:lang w:eastAsia="lv-LV"/>
        </w:rPr>
        <w:t xml:space="preserve"> Administratīvā departamenta vadītāja </w:t>
      </w:r>
    </w:p>
    <w:p w14:paraId="7B30DC44" w14:textId="77777777" w:rsidR="000342E8" w:rsidRPr="006B7CB1" w:rsidRDefault="000342E8" w:rsidP="000342E8">
      <w:pPr>
        <w:spacing w:line="276" w:lineRule="auto"/>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___________________ I.Purmale</w:t>
      </w:r>
    </w:p>
    <w:p w14:paraId="1C7F0ADA" w14:textId="77777777" w:rsidR="000342E8" w:rsidRPr="006B7CB1" w:rsidRDefault="000342E8" w:rsidP="000342E8">
      <w:pPr>
        <w:spacing w:line="276" w:lineRule="auto"/>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 xml:space="preserve">Finanšu departamenta vadītāja </w:t>
      </w:r>
    </w:p>
    <w:p w14:paraId="50D00145" w14:textId="77777777" w:rsidR="000342E8" w:rsidRPr="006B7CB1" w:rsidRDefault="000342E8" w:rsidP="000342E8">
      <w:pPr>
        <w:spacing w:line="276" w:lineRule="auto"/>
        <w:jc w:val="right"/>
        <w:rPr>
          <w:rFonts w:ascii="Times New Roman" w:eastAsia="Times New Roman" w:hAnsi="Times New Roman" w:cs="Times New Roman"/>
          <w:sz w:val="24"/>
          <w:szCs w:val="24"/>
          <w:lang w:eastAsia="lv-LV"/>
        </w:rPr>
      </w:pPr>
      <w:r w:rsidRPr="006B7CB1">
        <w:rPr>
          <w:rFonts w:ascii="Times New Roman" w:eastAsia="Times New Roman" w:hAnsi="Times New Roman" w:cs="Times New Roman"/>
          <w:sz w:val="24"/>
          <w:szCs w:val="24"/>
          <w:lang w:eastAsia="lv-LV"/>
        </w:rPr>
        <w:t>____________________J.Roze</w:t>
      </w:r>
    </w:p>
    <w:p w14:paraId="56CD971F" w14:textId="77777777" w:rsidR="000342E8" w:rsidRPr="006B7CB1" w:rsidRDefault="000342E8" w:rsidP="000342E8">
      <w:pPr>
        <w:jc w:val="left"/>
        <w:rPr>
          <w:rFonts w:ascii="Times New Roman" w:eastAsia="Calibri" w:hAnsi="Times New Roman" w:cs="Times New Roman"/>
        </w:rPr>
      </w:pPr>
    </w:p>
    <w:p w14:paraId="282B5F0C" w14:textId="77777777" w:rsidR="000342E8" w:rsidRPr="006B7CB1" w:rsidRDefault="000342E8" w:rsidP="000342E8">
      <w:pPr>
        <w:tabs>
          <w:tab w:val="left" w:pos="4820"/>
        </w:tabs>
        <w:jc w:val="center"/>
        <w:rPr>
          <w:rFonts w:ascii="Times New Roman" w:eastAsia="Times New Roman" w:hAnsi="Times New Roman" w:cs="Times New Roman"/>
          <w:sz w:val="24"/>
          <w:szCs w:val="20"/>
          <w:lang w:eastAsia="lv-LV"/>
        </w:rPr>
      </w:pPr>
      <w:r w:rsidRPr="006B7CB1">
        <w:rPr>
          <w:rFonts w:ascii="Times New Roman" w:eastAsia="Times New Roman" w:hAnsi="Times New Roman" w:cs="Times New Roman"/>
          <w:sz w:val="24"/>
          <w:szCs w:val="24"/>
          <w:lang w:eastAsia="lv-LV"/>
        </w:rPr>
        <w:t>Akts parakstīts ar drošu elektronisko parakstu un satur laika zīmogu.</w:t>
      </w:r>
    </w:p>
    <w:p w14:paraId="5259090F" w14:textId="3CBD785D" w:rsidR="00302EDC" w:rsidRPr="006B7CB1" w:rsidRDefault="00302EDC" w:rsidP="00377A6F">
      <w:pPr>
        <w:jc w:val="right"/>
        <w:rPr>
          <w:rFonts w:ascii="Times New Roman" w:eastAsia="Calibri" w:hAnsi="Times New Roman" w:cs="Times New Roman"/>
          <w:b/>
          <w:sz w:val="24"/>
          <w:szCs w:val="24"/>
        </w:rPr>
      </w:pPr>
    </w:p>
    <w:p w14:paraId="4BBF618D" w14:textId="77777777" w:rsidR="00302EDC" w:rsidRPr="006B7CB1" w:rsidRDefault="00302EDC" w:rsidP="00377A6F">
      <w:pPr>
        <w:jc w:val="right"/>
        <w:rPr>
          <w:rFonts w:ascii="Times New Roman" w:eastAsia="Calibri" w:hAnsi="Times New Roman" w:cs="Times New Roman"/>
          <w:b/>
          <w:sz w:val="24"/>
          <w:szCs w:val="24"/>
        </w:rPr>
      </w:pPr>
    </w:p>
    <w:sectPr w:rsidR="00302EDC" w:rsidRPr="006B7CB1" w:rsidSect="001842BB">
      <w:footerReference w:type="default" r:id="rId16"/>
      <w:pgSz w:w="11906" w:h="16838"/>
      <w:pgMar w:top="1134"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80A3" w14:textId="77777777" w:rsidR="005822B8" w:rsidRDefault="005822B8" w:rsidP="008B021A">
      <w:r>
        <w:separator/>
      </w:r>
    </w:p>
  </w:endnote>
  <w:endnote w:type="continuationSeparator" w:id="0">
    <w:p w14:paraId="0FF38AA8" w14:textId="77777777" w:rsidR="005822B8" w:rsidRDefault="005822B8"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7C312F" w:rsidRPr="000E5391" w:rsidRDefault="007C312F">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7C312F" w:rsidRDefault="007C3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0B6B" w14:textId="77777777" w:rsidR="005822B8" w:rsidRDefault="005822B8" w:rsidP="008B021A">
      <w:r>
        <w:separator/>
      </w:r>
    </w:p>
  </w:footnote>
  <w:footnote w:type="continuationSeparator" w:id="0">
    <w:p w14:paraId="48989FDB" w14:textId="77777777" w:rsidR="005822B8" w:rsidRDefault="005822B8" w:rsidP="008B021A">
      <w:r>
        <w:continuationSeparator/>
      </w:r>
    </w:p>
  </w:footnote>
  <w:footnote w:id="1">
    <w:p w14:paraId="0041EEFC" w14:textId="77777777" w:rsidR="00CB3BAD" w:rsidRPr="006C0F48" w:rsidRDefault="00CB3BAD" w:rsidP="00CB3BAD">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AD"/>
    <w:multiLevelType w:val="hybridMultilevel"/>
    <w:tmpl w:val="1C1C9E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E977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C160D"/>
    <w:multiLevelType w:val="multilevel"/>
    <w:tmpl w:val="566265CA"/>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1CF76800"/>
    <w:multiLevelType w:val="multilevel"/>
    <w:tmpl w:val="00D650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3C14A5"/>
    <w:multiLevelType w:val="hybridMultilevel"/>
    <w:tmpl w:val="764E26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0D47EC2"/>
    <w:multiLevelType w:val="multilevel"/>
    <w:tmpl w:val="078E328E"/>
    <w:lvl w:ilvl="0">
      <w:start w:val="1"/>
      <w:numFmt w:val="decimal"/>
      <w:lvlText w:val="%1."/>
      <w:lvlJc w:val="left"/>
      <w:pPr>
        <w:ind w:left="72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E35570"/>
    <w:multiLevelType w:val="multilevel"/>
    <w:tmpl w:val="2912E1C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BB7568"/>
    <w:multiLevelType w:val="multilevel"/>
    <w:tmpl w:val="69FC8566"/>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280" w:hanging="720"/>
      </w:pPr>
      <w:rPr>
        <w:rFonts w:hint="default"/>
        <w:sz w:val="24"/>
        <w:szCs w:val="24"/>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9"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386889"/>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5B8B31C7"/>
    <w:multiLevelType w:val="hybridMultilevel"/>
    <w:tmpl w:val="FC20EB7C"/>
    <w:lvl w:ilvl="0" w:tplc="0426000F">
      <w:start w:val="1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5E9531F0"/>
    <w:multiLevelType w:val="multilevel"/>
    <w:tmpl w:val="40BA6C12"/>
    <w:lvl w:ilvl="0">
      <w:start w:val="1"/>
      <w:numFmt w:val="decimal"/>
      <w:lvlText w:val="%1."/>
      <w:lvlJc w:val="left"/>
      <w:pPr>
        <w:ind w:left="720" w:hanging="360"/>
      </w:pPr>
    </w:lvl>
    <w:lvl w:ilvl="1">
      <w:start w:val="1"/>
      <w:numFmt w:val="decimal"/>
      <w:isLgl/>
      <w:lvlText w:val="%1.%2."/>
      <w:lvlJc w:val="left"/>
      <w:pPr>
        <w:ind w:left="420" w:hanging="420"/>
      </w:pPr>
      <w:rPr>
        <w:b w:val="0"/>
      </w:rPr>
    </w:lvl>
    <w:lvl w:ilvl="2">
      <w:start w:val="1"/>
      <w:numFmt w:val="decimal"/>
      <w:isLgl/>
      <w:lvlText w:val="%1.%2.%3."/>
      <w:lvlJc w:val="left"/>
      <w:pPr>
        <w:ind w:left="128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FE4005"/>
    <w:multiLevelType w:val="multilevel"/>
    <w:tmpl w:val="13BA2C7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835520"/>
    <w:multiLevelType w:val="multilevel"/>
    <w:tmpl w:val="83B66094"/>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273317514">
    <w:abstractNumId w:val="10"/>
  </w:num>
  <w:num w:numId="2" w16cid:durableId="522019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161008">
    <w:abstractNumId w:val="9"/>
  </w:num>
  <w:num w:numId="4" w16cid:durableId="1047754856">
    <w:abstractNumId w:val="6"/>
  </w:num>
  <w:num w:numId="5" w16cid:durableId="1533574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43999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858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16628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236163">
    <w:abstractNumId w:val="5"/>
  </w:num>
  <w:num w:numId="10" w16cid:durableId="249848467">
    <w:abstractNumId w:val="18"/>
  </w:num>
  <w:num w:numId="11" w16cid:durableId="1668946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5731427">
    <w:abstractNumId w:val="15"/>
  </w:num>
  <w:num w:numId="13" w16cid:durableId="1276448712">
    <w:abstractNumId w:val="3"/>
  </w:num>
  <w:num w:numId="14" w16cid:durableId="1519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5767895">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927735">
    <w:abstractNumId w:val="2"/>
  </w:num>
  <w:num w:numId="17" w16cid:durableId="389234746">
    <w:abstractNumId w:val="11"/>
  </w:num>
  <w:num w:numId="18" w16cid:durableId="1058867201">
    <w:abstractNumId w:val="14"/>
  </w:num>
  <w:num w:numId="19" w16cid:durableId="396981846">
    <w:abstractNumId w:val="12"/>
  </w:num>
  <w:num w:numId="20" w16cid:durableId="1059858898">
    <w:abstractNumId w:val="7"/>
  </w:num>
  <w:num w:numId="21" w16cid:durableId="21825105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D09"/>
    <w:rsid w:val="000152EB"/>
    <w:rsid w:val="00021E52"/>
    <w:rsid w:val="0002451F"/>
    <w:rsid w:val="00027DA8"/>
    <w:rsid w:val="000342E8"/>
    <w:rsid w:val="00034BE6"/>
    <w:rsid w:val="000356BB"/>
    <w:rsid w:val="00035953"/>
    <w:rsid w:val="00043102"/>
    <w:rsid w:val="00043DD1"/>
    <w:rsid w:val="000471B7"/>
    <w:rsid w:val="0005111A"/>
    <w:rsid w:val="00053EDD"/>
    <w:rsid w:val="000641D9"/>
    <w:rsid w:val="000710E5"/>
    <w:rsid w:val="0007133A"/>
    <w:rsid w:val="00073247"/>
    <w:rsid w:val="000742DC"/>
    <w:rsid w:val="00074B83"/>
    <w:rsid w:val="00091B85"/>
    <w:rsid w:val="000923C5"/>
    <w:rsid w:val="00093DC8"/>
    <w:rsid w:val="00094DE9"/>
    <w:rsid w:val="000A248D"/>
    <w:rsid w:val="000A4620"/>
    <w:rsid w:val="000B0789"/>
    <w:rsid w:val="000B42C1"/>
    <w:rsid w:val="000B4488"/>
    <w:rsid w:val="000C54A5"/>
    <w:rsid w:val="000C7B81"/>
    <w:rsid w:val="000D33A0"/>
    <w:rsid w:val="000D5F22"/>
    <w:rsid w:val="000D6546"/>
    <w:rsid w:val="000E0914"/>
    <w:rsid w:val="000E32B2"/>
    <w:rsid w:val="000E5332"/>
    <w:rsid w:val="000E5391"/>
    <w:rsid w:val="000F1B6E"/>
    <w:rsid w:val="000F5198"/>
    <w:rsid w:val="000F5CD4"/>
    <w:rsid w:val="000F6B28"/>
    <w:rsid w:val="00102C64"/>
    <w:rsid w:val="00105908"/>
    <w:rsid w:val="001062F7"/>
    <w:rsid w:val="00110050"/>
    <w:rsid w:val="0011248D"/>
    <w:rsid w:val="001132BD"/>
    <w:rsid w:val="00113527"/>
    <w:rsid w:val="00113DB6"/>
    <w:rsid w:val="00115424"/>
    <w:rsid w:val="00116896"/>
    <w:rsid w:val="0012401D"/>
    <w:rsid w:val="0013023D"/>
    <w:rsid w:val="001308BA"/>
    <w:rsid w:val="0013219E"/>
    <w:rsid w:val="001569D1"/>
    <w:rsid w:val="00160A6D"/>
    <w:rsid w:val="00162363"/>
    <w:rsid w:val="001627D4"/>
    <w:rsid w:val="00174B35"/>
    <w:rsid w:val="001805C0"/>
    <w:rsid w:val="001842BB"/>
    <w:rsid w:val="001955DC"/>
    <w:rsid w:val="00196396"/>
    <w:rsid w:val="00196BD3"/>
    <w:rsid w:val="001A43CF"/>
    <w:rsid w:val="001A5214"/>
    <w:rsid w:val="001A5967"/>
    <w:rsid w:val="001A63E5"/>
    <w:rsid w:val="001B4BE4"/>
    <w:rsid w:val="001B5160"/>
    <w:rsid w:val="001B6CB0"/>
    <w:rsid w:val="001B7228"/>
    <w:rsid w:val="001B7835"/>
    <w:rsid w:val="001C1E40"/>
    <w:rsid w:val="001C2D8D"/>
    <w:rsid w:val="001C5C43"/>
    <w:rsid w:val="001D18C0"/>
    <w:rsid w:val="001D5252"/>
    <w:rsid w:val="001D6DD0"/>
    <w:rsid w:val="001E24F9"/>
    <w:rsid w:val="001E4C0A"/>
    <w:rsid w:val="001E5399"/>
    <w:rsid w:val="001E7046"/>
    <w:rsid w:val="001F73AC"/>
    <w:rsid w:val="002015BA"/>
    <w:rsid w:val="00202876"/>
    <w:rsid w:val="002073DA"/>
    <w:rsid w:val="00223FDF"/>
    <w:rsid w:val="00225F9F"/>
    <w:rsid w:val="00233D2F"/>
    <w:rsid w:val="0023445A"/>
    <w:rsid w:val="0023601A"/>
    <w:rsid w:val="002400AB"/>
    <w:rsid w:val="002420B5"/>
    <w:rsid w:val="00244B69"/>
    <w:rsid w:val="00247D7F"/>
    <w:rsid w:val="00247E27"/>
    <w:rsid w:val="00253738"/>
    <w:rsid w:val="00266A6C"/>
    <w:rsid w:val="00266B8E"/>
    <w:rsid w:val="00267705"/>
    <w:rsid w:val="00275ABA"/>
    <w:rsid w:val="002764C7"/>
    <w:rsid w:val="002813D5"/>
    <w:rsid w:val="00282057"/>
    <w:rsid w:val="002821EE"/>
    <w:rsid w:val="00283BE1"/>
    <w:rsid w:val="00287D7B"/>
    <w:rsid w:val="00291BE9"/>
    <w:rsid w:val="00292A1D"/>
    <w:rsid w:val="00293402"/>
    <w:rsid w:val="00295D8D"/>
    <w:rsid w:val="002A1FE1"/>
    <w:rsid w:val="002A2FEE"/>
    <w:rsid w:val="002B0646"/>
    <w:rsid w:val="002B1F41"/>
    <w:rsid w:val="002B43CE"/>
    <w:rsid w:val="002B4423"/>
    <w:rsid w:val="002B7445"/>
    <w:rsid w:val="002B7B21"/>
    <w:rsid w:val="002C125A"/>
    <w:rsid w:val="002C2CFA"/>
    <w:rsid w:val="002C51C2"/>
    <w:rsid w:val="002D0BDB"/>
    <w:rsid w:val="002E6904"/>
    <w:rsid w:val="002F1FD2"/>
    <w:rsid w:val="002F2F60"/>
    <w:rsid w:val="002F39BF"/>
    <w:rsid w:val="00302CAE"/>
    <w:rsid w:val="00302EDC"/>
    <w:rsid w:val="00310087"/>
    <w:rsid w:val="003112AE"/>
    <w:rsid w:val="00312C5D"/>
    <w:rsid w:val="0031309B"/>
    <w:rsid w:val="00317DCE"/>
    <w:rsid w:val="00327228"/>
    <w:rsid w:val="003366BA"/>
    <w:rsid w:val="00337632"/>
    <w:rsid w:val="003376F4"/>
    <w:rsid w:val="00341EB6"/>
    <w:rsid w:val="0034298B"/>
    <w:rsid w:val="003441BF"/>
    <w:rsid w:val="00347072"/>
    <w:rsid w:val="0035420D"/>
    <w:rsid w:val="00355123"/>
    <w:rsid w:val="00360416"/>
    <w:rsid w:val="0036475F"/>
    <w:rsid w:val="00366B97"/>
    <w:rsid w:val="003741D8"/>
    <w:rsid w:val="00374AA8"/>
    <w:rsid w:val="00377A6F"/>
    <w:rsid w:val="00390083"/>
    <w:rsid w:val="003A38C1"/>
    <w:rsid w:val="003A7017"/>
    <w:rsid w:val="003A7472"/>
    <w:rsid w:val="003B2C30"/>
    <w:rsid w:val="003B7496"/>
    <w:rsid w:val="003C0DAB"/>
    <w:rsid w:val="003D5E85"/>
    <w:rsid w:val="003E34B3"/>
    <w:rsid w:val="004109A5"/>
    <w:rsid w:val="0042093F"/>
    <w:rsid w:val="004229B0"/>
    <w:rsid w:val="0042442C"/>
    <w:rsid w:val="0042752A"/>
    <w:rsid w:val="00435B93"/>
    <w:rsid w:val="00442D83"/>
    <w:rsid w:val="00452914"/>
    <w:rsid w:val="0045556B"/>
    <w:rsid w:val="00457B9D"/>
    <w:rsid w:val="00461179"/>
    <w:rsid w:val="00464A38"/>
    <w:rsid w:val="00467E37"/>
    <w:rsid w:val="0047398D"/>
    <w:rsid w:val="00474198"/>
    <w:rsid w:val="00481EA6"/>
    <w:rsid w:val="004835D4"/>
    <w:rsid w:val="004861DB"/>
    <w:rsid w:val="00492503"/>
    <w:rsid w:val="004972A0"/>
    <w:rsid w:val="004A0155"/>
    <w:rsid w:val="004B16AC"/>
    <w:rsid w:val="004B4EE6"/>
    <w:rsid w:val="004B6597"/>
    <w:rsid w:val="004B6EB3"/>
    <w:rsid w:val="004B7148"/>
    <w:rsid w:val="004C24FB"/>
    <w:rsid w:val="004D0F41"/>
    <w:rsid w:val="004D17AD"/>
    <w:rsid w:val="004D2248"/>
    <w:rsid w:val="004D3053"/>
    <w:rsid w:val="004E2FD1"/>
    <w:rsid w:val="004E3BED"/>
    <w:rsid w:val="004F111A"/>
    <w:rsid w:val="004F3B26"/>
    <w:rsid w:val="00505CE8"/>
    <w:rsid w:val="005112E0"/>
    <w:rsid w:val="00511D7D"/>
    <w:rsid w:val="00511F6E"/>
    <w:rsid w:val="00516CFF"/>
    <w:rsid w:val="00517078"/>
    <w:rsid w:val="00531049"/>
    <w:rsid w:val="005336DD"/>
    <w:rsid w:val="00534B2B"/>
    <w:rsid w:val="00543086"/>
    <w:rsid w:val="00544E3B"/>
    <w:rsid w:val="00550037"/>
    <w:rsid w:val="00563576"/>
    <w:rsid w:val="00563FF4"/>
    <w:rsid w:val="00565B41"/>
    <w:rsid w:val="005678AA"/>
    <w:rsid w:val="00573E69"/>
    <w:rsid w:val="00577D53"/>
    <w:rsid w:val="00580A55"/>
    <w:rsid w:val="005813F5"/>
    <w:rsid w:val="005822B8"/>
    <w:rsid w:val="0058429B"/>
    <w:rsid w:val="005A0D6C"/>
    <w:rsid w:val="005A1DBE"/>
    <w:rsid w:val="005A1F63"/>
    <w:rsid w:val="005A2FBC"/>
    <w:rsid w:val="005B4F55"/>
    <w:rsid w:val="005B7378"/>
    <w:rsid w:val="005C0DBB"/>
    <w:rsid w:val="005D2A0E"/>
    <w:rsid w:val="005D65F1"/>
    <w:rsid w:val="005E001B"/>
    <w:rsid w:val="005E0BA3"/>
    <w:rsid w:val="005E7E29"/>
    <w:rsid w:val="005F168F"/>
    <w:rsid w:val="005F6126"/>
    <w:rsid w:val="005F7A78"/>
    <w:rsid w:val="0060526C"/>
    <w:rsid w:val="0060715B"/>
    <w:rsid w:val="00611600"/>
    <w:rsid w:val="00621E06"/>
    <w:rsid w:val="00626DA3"/>
    <w:rsid w:val="00631B88"/>
    <w:rsid w:val="00633151"/>
    <w:rsid w:val="0064061F"/>
    <w:rsid w:val="00642942"/>
    <w:rsid w:val="0064323D"/>
    <w:rsid w:val="00653733"/>
    <w:rsid w:val="0066579F"/>
    <w:rsid w:val="006711BC"/>
    <w:rsid w:val="00671D41"/>
    <w:rsid w:val="006806C3"/>
    <w:rsid w:val="00680B9E"/>
    <w:rsid w:val="00691137"/>
    <w:rsid w:val="00692556"/>
    <w:rsid w:val="006A4D6B"/>
    <w:rsid w:val="006A6B4D"/>
    <w:rsid w:val="006B6185"/>
    <w:rsid w:val="006B7CB1"/>
    <w:rsid w:val="006C002C"/>
    <w:rsid w:val="006C01B9"/>
    <w:rsid w:val="006C0FBF"/>
    <w:rsid w:val="006C269F"/>
    <w:rsid w:val="006C511D"/>
    <w:rsid w:val="006C5205"/>
    <w:rsid w:val="006C5575"/>
    <w:rsid w:val="006C5973"/>
    <w:rsid w:val="006D0EC4"/>
    <w:rsid w:val="006D176A"/>
    <w:rsid w:val="006D2D00"/>
    <w:rsid w:val="006E00A6"/>
    <w:rsid w:val="006E1101"/>
    <w:rsid w:val="006E23DA"/>
    <w:rsid w:val="006E6104"/>
    <w:rsid w:val="006E67A5"/>
    <w:rsid w:val="006F0213"/>
    <w:rsid w:val="006F10A4"/>
    <w:rsid w:val="00700478"/>
    <w:rsid w:val="00700624"/>
    <w:rsid w:val="00703291"/>
    <w:rsid w:val="00703C0D"/>
    <w:rsid w:val="00706212"/>
    <w:rsid w:val="00723DCA"/>
    <w:rsid w:val="007305ED"/>
    <w:rsid w:val="0073070C"/>
    <w:rsid w:val="00733BEE"/>
    <w:rsid w:val="00734C41"/>
    <w:rsid w:val="00734E76"/>
    <w:rsid w:val="0073780C"/>
    <w:rsid w:val="0074443C"/>
    <w:rsid w:val="00751B33"/>
    <w:rsid w:val="00765657"/>
    <w:rsid w:val="007657E6"/>
    <w:rsid w:val="00767D69"/>
    <w:rsid w:val="0077461E"/>
    <w:rsid w:val="00774FF8"/>
    <w:rsid w:val="007768A1"/>
    <w:rsid w:val="00782BCB"/>
    <w:rsid w:val="0078349D"/>
    <w:rsid w:val="007849DF"/>
    <w:rsid w:val="00791656"/>
    <w:rsid w:val="00791D84"/>
    <w:rsid w:val="00792ED7"/>
    <w:rsid w:val="007A47A4"/>
    <w:rsid w:val="007B3D24"/>
    <w:rsid w:val="007B4EC3"/>
    <w:rsid w:val="007B5B50"/>
    <w:rsid w:val="007B7847"/>
    <w:rsid w:val="007B7991"/>
    <w:rsid w:val="007C312F"/>
    <w:rsid w:val="007D078B"/>
    <w:rsid w:val="007D1F85"/>
    <w:rsid w:val="007D42BF"/>
    <w:rsid w:val="007D6139"/>
    <w:rsid w:val="007E05D6"/>
    <w:rsid w:val="007E0874"/>
    <w:rsid w:val="007E089F"/>
    <w:rsid w:val="007E6981"/>
    <w:rsid w:val="007E7C5F"/>
    <w:rsid w:val="00801C80"/>
    <w:rsid w:val="00802CCA"/>
    <w:rsid w:val="00805712"/>
    <w:rsid w:val="00812C47"/>
    <w:rsid w:val="008230BE"/>
    <w:rsid w:val="00825845"/>
    <w:rsid w:val="00835A74"/>
    <w:rsid w:val="008423BB"/>
    <w:rsid w:val="00855159"/>
    <w:rsid w:val="008650D6"/>
    <w:rsid w:val="00866C50"/>
    <w:rsid w:val="00870CAE"/>
    <w:rsid w:val="0087410B"/>
    <w:rsid w:val="00883089"/>
    <w:rsid w:val="00887FB4"/>
    <w:rsid w:val="0089433F"/>
    <w:rsid w:val="008958FD"/>
    <w:rsid w:val="00896FE0"/>
    <w:rsid w:val="00897C86"/>
    <w:rsid w:val="008A6946"/>
    <w:rsid w:val="008B021A"/>
    <w:rsid w:val="008B1DCD"/>
    <w:rsid w:val="008C19FD"/>
    <w:rsid w:val="008C7379"/>
    <w:rsid w:val="008D02D2"/>
    <w:rsid w:val="008D083B"/>
    <w:rsid w:val="008D1AED"/>
    <w:rsid w:val="008D587E"/>
    <w:rsid w:val="008E0A97"/>
    <w:rsid w:val="008E6200"/>
    <w:rsid w:val="008F1751"/>
    <w:rsid w:val="008F191C"/>
    <w:rsid w:val="00900D9F"/>
    <w:rsid w:val="00902625"/>
    <w:rsid w:val="00902D3A"/>
    <w:rsid w:val="00903627"/>
    <w:rsid w:val="0091197C"/>
    <w:rsid w:val="00915D11"/>
    <w:rsid w:val="00915DEC"/>
    <w:rsid w:val="00921156"/>
    <w:rsid w:val="00930489"/>
    <w:rsid w:val="009461CC"/>
    <w:rsid w:val="0095060F"/>
    <w:rsid w:val="00953044"/>
    <w:rsid w:val="00954472"/>
    <w:rsid w:val="00957165"/>
    <w:rsid w:val="00960280"/>
    <w:rsid w:val="0096178F"/>
    <w:rsid w:val="00962E9C"/>
    <w:rsid w:val="00965AAA"/>
    <w:rsid w:val="009663B0"/>
    <w:rsid w:val="0096771B"/>
    <w:rsid w:val="0097401B"/>
    <w:rsid w:val="00976487"/>
    <w:rsid w:val="009766FA"/>
    <w:rsid w:val="00980863"/>
    <w:rsid w:val="00980A9B"/>
    <w:rsid w:val="00984FF2"/>
    <w:rsid w:val="0098515A"/>
    <w:rsid w:val="00990EE3"/>
    <w:rsid w:val="00994152"/>
    <w:rsid w:val="009973D2"/>
    <w:rsid w:val="009A1C0E"/>
    <w:rsid w:val="009A3557"/>
    <w:rsid w:val="009A4B1F"/>
    <w:rsid w:val="009A5DD0"/>
    <w:rsid w:val="009B2560"/>
    <w:rsid w:val="009C0598"/>
    <w:rsid w:val="009C0996"/>
    <w:rsid w:val="009C33E6"/>
    <w:rsid w:val="009D3734"/>
    <w:rsid w:val="009D6235"/>
    <w:rsid w:val="009D77E0"/>
    <w:rsid w:val="009E1369"/>
    <w:rsid w:val="009E2814"/>
    <w:rsid w:val="009E5F35"/>
    <w:rsid w:val="009F1B51"/>
    <w:rsid w:val="009F4949"/>
    <w:rsid w:val="009F5F65"/>
    <w:rsid w:val="009F7D37"/>
    <w:rsid w:val="00A0163D"/>
    <w:rsid w:val="00A01684"/>
    <w:rsid w:val="00A01D0E"/>
    <w:rsid w:val="00A07330"/>
    <w:rsid w:val="00A22A96"/>
    <w:rsid w:val="00A268B8"/>
    <w:rsid w:val="00A27383"/>
    <w:rsid w:val="00A35D6C"/>
    <w:rsid w:val="00A37E63"/>
    <w:rsid w:val="00A37E9E"/>
    <w:rsid w:val="00A416B7"/>
    <w:rsid w:val="00A47E41"/>
    <w:rsid w:val="00A5053D"/>
    <w:rsid w:val="00A535AB"/>
    <w:rsid w:val="00A63880"/>
    <w:rsid w:val="00A650F4"/>
    <w:rsid w:val="00A876AE"/>
    <w:rsid w:val="00A87C33"/>
    <w:rsid w:val="00A9052D"/>
    <w:rsid w:val="00A9781B"/>
    <w:rsid w:val="00AA2B70"/>
    <w:rsid w:val="00AA477F"/>
    <w:rsid w:val="00AB0468"/>
    <w:rsid w:val="00AB22C4"/>
    <w:rsid w:val="00AB48C8"/>
    <w:rsid w:val="00AB7707"/>
    <w:rsid w:val="00AC503B"/>
    <w:rsid w:val="00AC7A05"/>
    <w:rsid w:val="00AD2108"/>
    <w:rsid w:val="00AD4C35"/>
    <w:rsid w:val="00AE0904"/>
    <w:rsid w:val="00AE11F8"/>
    <w:rsid w:val="00AE40C0"/>
    <w:rsid w:val="00AE505D"/>
    <w:rsid w:val="00AE718F"/>
    <w:rsid w:val="00AF0EC1"/>
    <w:rsid w:val="00AF157D"/>
    <w:rsid w:val="00AF1C3D"/>
    <w:rsid w:val="00AF296D"/>
    <w:rsid w:val="00B00D0E"/>
    <w:rsid w:val="00B00F42"/>
    <w:rsid w:val="00B04B7B"/>
    <w:rsid w:val="00B11B55"/>
    <w:rsid w:val="00B12196"/>
    <w:rsid w:val="00B20AEE"/>
    <w:rsid w:val="00B20F34"/>
    <w:rsid w:val="00B2463E"/>
    <w:rsid w:val="00B2628E"/>
    <w:rsid w:val="00B30E40"/>
    <w:rsid w:val="00B32442"/>
    <w:rsid w:val="00B33AD3"/>
    <w:rsid w:val="00B3440A"/>
    <w:rsid w:val="00B34AFF"/>
    <w:rsid w:val="00B430FF"/>
    <w:rsid w:val="00B600B9"/>
    <w:rsid w:val="00B612E6"/>
    <w:rsid w:val="00B65267"/>
    <w:rsid w:val="00B669BF"/>
    <w:rsid w:val="00B772FF"/>
    <w:rsid w:val="00B77F24"/>
    <w:rsid w:val="00B8045E"/>
    <w:rsid w:val="00B826A6"/>
    <w:rsid w:val="00B8472C"/>
    <w:rsid w:val="00B87F22"/>
    <w:rsid w:val="00B908F7"/>
    <w:rsid w:val="00B930E9"/>
    <w:rsid w:val="00B9512E"/>
    <w:rsid w:val="00B979F2"/>
    <w:rsid w:val="00BA33C7"/>
    <w:rsid w:val="00BC0A1B"/>
    <w:rsid w:val="00BD3643"/>
    <w:rsid w:val="00BD5258"/>
    <w:rsid w:val="00BD6638"/>
    <w:rsid w:val="00BD7B84"/>
    <w:rsid w:val="00BE0005"/>
    <w:rsid w:val="00BE06AF"/>
    <w:rsid w:val="00BE56F5"/>
    <w:rsid w:val="00BE6673"/>
    <w:rsid w:val="00BF1524"/>
    <w:rsid w:val="00BF41B4"/>
    <w:rsid w:val="00C03665"/>
    <w:rsid w:val="00C141A7"/>
    <w:rsid w:val="00C161B7"/>
    <w:rsid w:val="00C206C8"/>
    <w:rsid w:val="00C2735C"/>
    <w:rsid w:val="00C30BC3"/>
    <w:rsid w:val="00C31D06"/>
    <w:rsid w:val="00C31E9E"/>
    <w:rsid w:val="00C34D68"/>
    <w:rsid w:val="00C35236"/>
    <w:rsid w:val="00C37012"/>
    <w:rsid w:val="00C42149"/>
    <w:rsid w:val="00C42157"/>
    <w:rsid w:val="00C51025"/>
    <w:rsid w:val="00C64261"/>
    <w:rsid w:val="00C902D5"/>
    <w:rsid w:val="00C91772"/>
    <w:rsid w:val="00C96FB7"/>
    <w:rsid w:val="00C9791F"/>
    <w:rsid w:val="00CA0A1A"/>
    <w:rsid w:val="00CA313F"/>
    <w:rsid w:val="00CA4D50"/>
    <w:rsid w:val="00CA5916"/>
    <w:rsid w:val="00CA678E"/>
    <w:rsid w:val="00CB3BAD"/>
    <w:rsid w:val="00CB4DFA"/>
    <w:rsid w:val="00CC02ED"/>
    <w:rsid w:val="00CC223F"/>
    <w:rsid w:val="00CC2F85"/>
    <w:rsid w:val="00CC334B"/>
    <w:rsid w:val="00CC57AB"/>
    <w:rsid w:val="00CC6B8C"/>
    <w:rsid w:val="00CD164F"/>
    <w:rsid w:val="00CD1D4B"/>
    <w:rsid w:val="00CD4E7D"/>
    <w:rsid w:val="00CD5E80"/>
    <w:rsid w:val="00CD64EB"/>
    <w:rsid w:val="00CE3F82"/>
    <w:rsid w:val="00CE7FC9"/>
    <w:rsid w:val="00CF3343"/>
    <w:rsid w:val="00CF6D7C"/>
    <w:rsid w:val="00D11DE4"/>
    <w:rsid w:val="00D15179"/>
    <w:rsid w:val="00D16767"/>
    <w:rsid w:val="00D22814"/>
    <w:rsid w:val="00D26842"/>
    <w:rsid w:val="00D3502F"/>
    <w:rsid w:val="00D5587B"/>
    <w:rsid w:val="00D66B96"/>
    <w:rsid w:val="00D7188C"/>
    <w:rsid w:val="00D739CC"/>
    <w:rsid w:val="00D76AAC"/>
    <w:rsid w:val="00D91989"/>
    <w:rsid w:val="00D931B9"/>
    <w:rsid w:val="00D95ED9"/>
    <w:rsid w:val="00DA15FD"/>
    <w:rsid w:val="00DA7B8E"/>
    <w:rsid w:val="00DB0D5A"/>
    <w:rsid w:val="00DB3D77"/>
    <w:rsid w:val="00DB7D9F"/>
    <w:rsid w:val="00DB7DDF"/>
    <w:rsid w:val="00DC4C83"/>
    <w:rsid w:val="00DD168C"/>
    <w:rsid w:val="00DF7C9A"/>
    <w:rsid w:val="00E061A7"/>
    <w:rsid w:val="00E10DF2"/>
    <w:rsid w:val="00E1459D"/>
    <w:rsid w:val="00E206CA"/>
    <w:rsid w:val="00E24FFD"/>
    <w:rsid w:val="00E36C11"/>
    <w:rsid w:val="00E458E3"/>
    <w:rsid w:val="00E54CE8"/>
    <w:rsid w:val="00E57E56"/>
    <w:rsid w:val="00E647A4"/>
    <w:rsid w:val="00E73533"/>
    <w:rsid w:val="00E7699F"/>
    <w:rsid w:val="00E769B3"/>
    <w:rsid w:val="00E76B35"/>
    <w:rsid w:val="00E774EF"/>
    <w:rsid w:val="00E8072C"/>
    <w:rsid w:val="00E809AB"/>
    <w:rsid w:val="00E82703"/>
    <w:rsid w:val="00E8506F"/>
    <w:rsid w:val="00E851AE"/>
    <w:rsid w:val="00E9149F"/>
    <w:rsid w:val="00E94BF0"/>
    <w:rsid w:val="00EA5564"/>
    <w:rsid w:val="00EA757F"/>
    <w:rsid w:val="00EB1027"/>
    <w:rsid w:val="00EB1938"/>
    <w:rsid w:val="00EB2058"/>
    <w:rsid w:val="00EB3F37"/>
    <w:rsid w:val="00EB55B7"/>
    <w:rsid w:val="00EC2F23"/>
    <w:rsid w:val="00ED05E1"/>
    <w:rsid w:val="00ED5B2C"/>
    <w:rsid w:val="00ED69B2"/>
    <w:rsid w:val="00ED7417"/>
    <w:rsid w:val="00EE0776"/>
    <w:rsid w:val="00EE7278"/>
    <w:rsid w:val="00F02E71"/>
    <w:rsid w:val="00F045C3"/>
    <w:rsid w:val="00F11637"/>
    <w:rsid w:val="00F14818"/>
    <w:rsid w:val="00F22DB3"/>
    <w:rsid w:val="00F231B0"/>
    <w:rsid w:val="00F25371"/>
    <w:rsid w:val="00F30B7B"/>
    <w:rsid w:val="00F33B8F"/>
    <w:rsid w:val="00F36341"/>
    <w:rsid w:val="00F423B7"/>
    <w:rsid w:val="00F56FD8"/>
    <w:rsid w:val="00F61CAC"/>
    <w:rsid w:val="00F657E2"/>
    <w:rsid w:val="00F73D9E"/>
    <w:rsid w:val="00F921AA"/>
    <w:rsid w:val="00F93F2B"/>
    <w:rsid w:val="00F9470C"/>
    <w:rsid w:val="00FA0039"/>
    <w:rsid w:val="00FA50AB"/>
    <w:rsid w:val="00FA736A"/>
    <w:rsid w:val="00FB01B6"/>
    <w:rsid w:val="00FB0DD4"/>
    <w:rsid w:val="00FB0F74"/>
    <w:rsid w:val="00FB11F2"/>
    <w:rsid w:val="00FB4358"/>
    <w:rsid w:val="00FB4600"/>
    <w:rsid w:val="00FC000D"/>
    <w:rsid w:val="00FC09D1"/>
    <w:rsid w:val="00FC12D3"/>
    <w:rsid w:val="00FC2EDB"/>
    <w:rsid w:val="00FC358C"/>
    <w:rsid w:val="00FC7975"/>
    <w:rsid w:val="00FD0F01"/>
    <w:rsid w:val="00FD2AB0"/>
    <w:rsid w:val="00FD4817"/>
    <w:rsid w:val="00FF3305"/>
    <w:rsid w:val="00FF48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semiHidden/>
    <w:unhideWhenUsed/>
    <w:qFormat/>
    <w:rsid w:val="000342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97401B"/>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9">
    <w:name w:val="heading 9"/>
    <w:basedOn w:val="Parasts"/>
    <w:next w:val="Parasts"/>
    <w:link w:val="Virsraksts9Rakstz"/>
    <w:uiPriority w:val="9"/>
    <w:semiHidden/>
    <w:unhideWhenUsed/>
    <w:qFormat/>
    <w:rsid w:val="009740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Table of contents numbered,Citation List,CV Bullet 3,Graphic,ADB paragraph numbering,Resume Title"/>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paragraph" w:styleId="Paraststmeklis">
    <w:name w:val="Normal (Web)"/>
    <w:aliases w:val="Normal (Web) Char Char Char Char Char,Normal (Web) Char Char Char Char"/>
    <w:basedOn w:val="Parasts"/>
    <w:unhideWhenUsed/>
    <w:rsid w:val="0097401B"/>
    <w:pPr>
      <w:spacing w:after="120"/>
      <w:ind w:left="283"/>
      <w:jc w:val="left"/>
    </w:pPr>
    <w:rPr>
      <w:rFonts w:ascii="Calibri" w:eastAsia="Calibri" w:hAnsi="Calibri" w:cs="Times New Roman"/>
    </w:rPr>
  </w:style>
  <w:style w:type="character" w:customStyle="1" w:styleId="Virsraksts4Rakstz">
    <w:name w:val="Virsraksts 4 Rakstz."/>
    <w:basedOn w:val="Noklusjumarindkopasfonts"/>
    <w:link w:val="Virsraksts4"/>
    <w:uiPriority w:val="9"/>
    <w:semiHidden/>
    <w:rsid w:val="0097401B"/>
    <w:rPr>
      <w:rFonts w:asciiTheme="majorHAnsi" w:eastAsiaTheme="majorEastAsia" w:hAnsiTheme="majorHAnsi" w:cstheme="majorBidi"/>
      <w:i/>
      <w:iCs/>
      <w:color w:val="2E74B5" w:themeColor="accent1" w:themeShade="BF"/>
    </w:rPr>
  </w:style>
  <w:style w:type="character" w:customStyle="1" w:styleId="Virsraksts9Rakstz">
    <w:name w:val="Virsraksts 9 Rakstz."/>
    <w:basedOn w:val="Noklusjumarindkopasfonts"/>
    <w:link w:val="Virsraksts9"/>
    <w:uiPriority w:val="9"/>
    <w:semiHidden/>
    <w:rsid w:val="0097401B"/>
    <w:rPr>
      <w:rFonts w:asciiTheme="majorHAnsi" w:eastAsiaTheme="majorEastAsia" w:hAnsiTheme="majorHAnsi" w:cstheme="majorBidi"/>
      <w:i/>
      <w:iCs/>
      <w:color w:val="272727" w:themeColor="text1" w:themeTint="D8"/>
      <w:sz w:val="21"/>
      <w:szCs w:val="21"/>
    </w:rPr>
  </w:style>
  <w:style w:type="table" w:customStyle="1" w:styleId="Reatabula2">
    <w:name w:val="Režģa tabula2"/>
    <w:basedOn w:val="Parastatabula"/>
    <w:next w:val="Reatabula"/>
    <w:uiPriority w:val="59"/>
    <w:rsid w:val="007C312F"/>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7C312F"/>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unhideWhenUsed/>
    <w:rsid w:val="0035420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semiHidden/>
    <w:rsid w:val="000342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9215484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77987965">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129740009">
      <w:bodyDiv w:val="1"/>
      <w:marLeft w:val="0"/>
      <w:marRight w:val="0"/>
      <w:marTop w:val="0"/>
      <w:marBottom w:val="0"/>
      <w:divBdr>
        <w:top w:val="none" w:sz="0" w:space="0" w:color="auto"/>
        <w:left w:val="none" w:sz="0" w:space="0" w:color="auto"/>
        <w:bottom w:val="none" w:sz="0" w:space="0" w:color="auto"/>
        <w:right w:val="none" w:sz="0" w:space="0" w:color="auto"/>
      </w:divBdr>
    </w:div>
    <w:div w:id="1156994125">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2178593">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27168110">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Eva.Jonas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Purmale@possesso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yperlink" Target="http://www.possessor.gov.lv" TargetMode="External"/><Relationship Id="rId10" Type="http://schemas.openxmlformats.org/officeDocument/2006/relationships/hyperlink" Target="mailto:Andris.Timma@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0514-024B-467F-BC47-6D3F4DF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41498</Words>
  <Characters>23655</Characters>
  <Application>Microsoft Office Word</Application>
  <DocSecurity>0</DocSecurity>
  <Lines>197</Lines>
  <Paragraphs>130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65023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Jonase</dc:creator>
  <cp:lastModifiedBy>Eva Jonāse</cp:lastModifiedBy>
  <cp:revision>4</cp:revision>
  <cp:lastPrinted>2020-09-18T09:06:00Z</cp:lastPrinted>
  <dcterms:created xsi:type="dcterms:W3CDTF">2023-05-17T11:24:00Z</dcterms:created>
  <dcterms:modified xsi:type="dcterms:W3CDTF">2023-05-17T11:28:00Z</dcterms:modified>
  <cp:contentStatus>Final</cp:contentStatus>
</cp:coreProperties>
</file>